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2A4A" w14:textId="77777777" w:rsidR="003E7FD2" w:rsidRPr="005825C2" w:rsidRDefault="007E1C70" w:rsidP="007E1C70">
      <w:pPr>
        <w:jc w:val="right"/>
        <w:rPr>
          <w:sz w:val="28"/>
          <w:szCs w:val="28"/>
        </w:rPr>
      </w:pPr>
      <w:r w:rsidRPr="00281568">
        <w:rPr>
          <w:sz w:val="22"/>
          <w:szCs w:val="22"/>
        </w:rPr>
        <w:t>Communiqué de presse</w:t>
      </w:r>
    </w:p>
    <w:p w14:paraId="558521DD" w14:textId="77777777" w:rsidR="00227C14" w:rsidRPr="005825C2" w:rsidRDefault="00227C14"/>
    <w:p w14:paraId="6F70F1FA" w14:textId="61B48E8B" w:rsidR="003E7FD2" w:rsidRPr="00A1273B" w:rsidRDefault="00A76D1F" w:rsidP="007E1C70">
      <w:pPr>
        <w:jc w:val="center"/>
        <w:rPr>
          <w:b/>
          <w:sz w:val="32"/>
          <w:szCs w:val="32"/>
        </w:rPr>
      </w:pPr>
      <w:r w:rsidRPr="00A1273B">
        <w:rPr>
          <w:b/>
          <w:sz w:val="32"/>
          <w:szCs w:val="32"/>
        </w:rPr>
        <w:t xml:space="preserve">La Fondation pour les Générations Futures dévoile </w:t>
      </w:r>
      <w:r w:rsidR="007E1C70" w:rsidRPr="00A1273B">
        <w:rPr>
          <w:b/>
          <w:sz w:val="32"/>
          <w:szCs w:val="32"/>
        </w:rPr>
        <w:br/>
      </w:r>
      <w:r w:rsidRPr="00A1273B">
        <w:rPr>
          <w:b/>
          <w:sz w:val="32"/>
          <w:szCs w:val="32"/>
        </w:rPr>
        <w:t>l</w:t>
      </w:r>
      <w:r w:rsidR="000E16F9" w:rsidRPr="00A1273B">
        <w:rPr>
          <w:b/>
          <w:sz w:val="32"/>
          <w:szCs w:val="32"/>
        </w:rPr>
        <w:t xml:space="preserve">es </w:t>
      </w:r>
      <w:r w:rsidR="00B0753D" w:rsidRPr="00A1273B">
        <w:rPr>
          <w:b/>
          <w:sz w:val="32"/>
          <w:szCs w:val="32"/>
        </w:rPr>
        <w:t>4</w:t>
      </w:r>
      <w:r w:rsidR="000E16F9" w:rsidRPr="00A1273B">
        <w:rPr>
          <w:b/>
          <w:sz w:val="32"/>
          <w:szCs w:val="32"/>
        </w:rPr>
        <w:t xml:space="preserve"> lauréats </w:t>
      </w:r>
      <w:proofErr w:type="spellStart"/>
      <w:r w:rsidR="00F65FE2" w:rsidRPr="00A1273B">
        <w:rPr>
          <w:b/>
          <w:sz w:val="32"/>
          <w:szCs w:val="32"/>
        </w:rPr>
        <w:t>SE’nSE</w:t>
      </w:r>
      <w:proofErr w:type="spellEnd"/>
      <w:r w:rsidR="00F65FE2" w:rsidRPr="00A1273B">
        <w:rPr>
          <w:b/>
          <w:sz w:val="32"/>
          <w:szCs w:val="32"/>
        </w:rPr>
        <w:t xml:space="preserve"> </w:t>
      </w:r>
      <w:r w:rsidR="000E16F9" w:rsidRPr="00A1273B">
        <w:rPr>
          <w:b/>
          <w:sz w:val="32"/>
          <w:szCs w:val="32"/>
        </w:rPr>
        <w:t>20</w:t>
      </w:r>
      <w:r w:rsidR="00DE31DB" w:rsidRPr="00A1273B">
        <w:rPr>
          <w:b/>
          <w:sz w:val="32"/>
          <w:szCs w:val="32"/>
        </w:rPr>
        <w:t>2</w:t>
      </w:r>
      <w:r w:rsidR="00B6321C">
        <w:rPr>
          <w:b/>
          <w:sz w:val="32"/>
          <w:szCs w:val="32"/>
        </w:rPr>
        <w:t>2</w:t>
      </w:r>
    </w:p>
    <w:p w14:paraId="5AFFE3BA" w14:textId="77777777" w:rsidR="007E1C70" w:rsidRPr="00A1273B" w:rsidRDefault="007E1C70" w:rsidP="007E1C70">
      <w:pPr>
        <w:jc w:val="center"/>
        <w:rPr>
          <w:b/>
          <w:sz w:val="32"/>
          <w:szCs w:val="32"/>
        </w:rPr>
      </w:pPr>
    </w:p>
    <w:p w14:paraId="25D04398" w14:textId="58C2F1A0" w:rsidR="00227C14" w:rsidRPr="00A1273B" w:rsidRDefault="00B0753D" w:rsidP="00702C04">
      <w:pPr>
        <w:jc w:val="both"/>
        <w:rPr>
          <w:bCs/>
          <w:sz w:val="28"/>
          <w:szCs w:val="28"/>
        </w:rPr>
      </w:pPr>
      <w:r w:rsidRPr="00A1273B">
        <w:rPr>
          <w:bCs/>
          <w:sz w:val="28"/>
          <w:szCs w:val="28"/>
        </w:rPr>
        <w:t>4</w:t>
      </w:r>
      <w:r w:rsidR="00271DC3" w:rsidRPr="00A1273B">
        <w:rPr>
          <w:bCs/>
          <w:sz w:val="28"/>
          <w:szCs w:val="28"/>
        </w:rPr>
        <w:t xml:space="preserve"> start-ups belges</w:t>
      </w:r>
      <w:r w:rsidR="00AD47E9" w:rsidRPr="00A1273B">
        <w:rPr>
          <w:bCs/>
          <w:sz w:val="28"/>
          <w:szCs w:val="28"/>
        </w:rPr>
        <w:t>, durables et innovantes en matière d'environnement</w:t>
      </w:r>
      <w:r w:rsidR="004A24C5" w:rsidRPr="00A1273B">
        <w:rPr>
          <w:bCs/>
          <w:sz w:val="28"/>
          <w:szCs w:val="28"/>
        </w:rPr>
        <w:t>,</w:t>
      </w:r>
    </w:p>
    <w:p w14:paraId="348D0C4E" w14:textId="6D7A1901" w:rsidR="004A24C5" w:rsidRPr="00A1273B" w:rsidRDefault="00DE31DB" w:rsidP="00702C04">
      <w:pPr>
        <w:jc w:val="both"/>
        <w:rPr>
          <w:rFonts w:cstheme="minorHAnsi"/>
          <w:bCs/>
          <w:iCs/>
          <w:sz w:val="28"/>
          <w:szCs w:val="28"/>
        </w:rPr>
      </w:pPr>
      <w:r w:rsidRPr="00A1273B">
        <w:rPr>
          <w:rFonts w:cstheme="minorHAnsi"/>
          <w:bCs/>
          <w:iCs/>
          <w:sz w:val="28"/>
          <w:szCs w:val="28"/>
        </w:rPr>
        <w:t xml:space="preserve">se voient </w:t>
      </w:r>
      <w:r w:rsidR="00103C55" w:rsidRPr="00A1273B">
        <w:rPr>
          <w:rFonts w:cstheme="minorHAnsi"/>
          <w:bCs/>
          <w:iCs/>
          <w:sz w:val="28"/>
          <w:szCs w:val="28"/>
        </w:rPr>
        <w:t>octroyer</w:t>
      </w:r>
      <w:r w:rsidRPr="00A1273B">
        <w:rPr>
          <w:rFonts w:cstheme="minorHAnsi"/>
          <w:bCs/>
          <w:iCs/>
          <w:sz w:val="28"/>
          <w:szCs w:val="28"/>
        </w:rPr>
        <w:t xml:space="preserve"> un soutien financier</w:t>
      </w:r>
      <w:r w:rsidR="00DC6E62" w:rsidRPr="00A1273B">
        <w:rPr>
          <w:rFonts w:cstheme="minorHAnsi"/>
          <w:bCs/>
          <w:iCs/>
          <w:sz w:val="28"/>
          <w:szCs w:val="28"/>
        </w:rPr>
        <w:t xml:space="preserve"> philanthropique</w:t>
      </w:r>
      <w:r w:rsidR="00B41907">
        <w:rPr>
          <w:rFonts w:cstheme="minorHAnsi"/>
          <w:bCs/>
          <w:iCs/>
          <w:sz w:val="28"/>
          <w:szCs w:val="28"/>
        </w:rPr>
        <w:t xml:space="preserve"> pour percer dans l’énergie, l’alimentation, la gestion des déchets et l’échange de</w:t>
      </w:r>
      <w:r w:rsidR="00D113A5">
        <w:rPr>
          <w:rFonts w:cstheme="minorHAnsi"/>
          <w:bCs/>
          <w:iCs/>
          <w:sz w:val="28"/>
          <w:szCs w:val="28"/>
        </w:rPr>
        <w:t xml:space="preserve"> biens et</w:t>
      </w:r>
      <w:r w:rsidR="00B41907">
        <w:rPr>
          <w:rFonts w:cstheme="minorHAnsi"/>
          <w:bCs/>
          <w:iCs/>
          <w:sz w:val="28"/>
          <w:szCs w:val="28"/>
        </w:rPr>
        <w:t xml:space="preserve"> services</w:t>
      </w:r>
      <w:r w:rsidRPr="00A1273B">
        <w:rPr>
          <w:rFonts w:cstheme="minorHAnsi"/>
          <w:bCs/>
          <w:iCs/>
          <w:sz w:val="28"/>
          <w:szCs w:val="28"/>
        </w:rPr>
        <w:t xml:space="preserve"> </w:t>
      </w:r>
      <w:r w:rsidR="00F76975" w:rsidRPr="00A1273B">
        <w:rPr>
          <w:rFonts w:cstheme="minorHAnsi"/>
          <w:bCs/>
          <w:iCs/>
          <w:sz w:val="28"/>
          <w:szCs w:val="28"/>
        </w:rPr>
        <w:br/>
      </w:r>
      <w:hyperlink r:id="rId8" w:history="1">
        <w:r w:rsidR="00F76975" w:rsidRPr="00A1273B">
          <w:rPr>
            <w:rStyle w:val="Lienhypertexte"/>
            <w:rFonts w:cstheme="minorHAnsi"/>
            <w:bCs/>
            <w:iCs/>
            <w:sz w:val="28"/>
            <w:szCs w:val="28"/>
          </w:rPr>
          <w:t>www.fgf.be/sense</w:t>
        </w:r>
      </w:hyperlink>
    </w:p>
    <w:p w14:paraId="42A9BE64" w14:textId="77777777" w:rsidR="00F65FE2" w:rsidRPr="00A1273B" w:rsidRDefault="00F65FE2" w:rsidP="004A24C5">
      <w:pPr>
        <w:rPr>
          <w:rFonts w:cstheme="minorHAnsi"/>
          <w:bCs/>
          <w:iCs/>
        </w:rPr>
      </w:pPr>
    </w:p>
    <w:p w14:paraId="0808E6F2" w14:textId="1FDACCEF" w:rsidR="00DE31DB" w:rsidRDefault="00CF457A" w:rsidP="00F65FE2">
      <w:pPr>
        <w:ind w:right="-150"/>
        <w:rPr>
          <w:rFonts w:cstheme="minorHAnsi"/>
          <w:i/>
          <w:iCs/>
          <w:sz w:val="22"/>
          <w:szCs w:val="22"/>
          <w:lang w:val="fr-BE"/>
        </w:rPr>
      </w:pPr>
      <w:proofErr w:type="spellStart"/>
      <w:r>
        <w:rPr>
          <w:rFonts w:cstheme="minorHAnsi"/>
          <w:b/>
          <w:iCs/>
          <w:sz w:val="22"/>
          <w:szCs w:val="22"/>
        </w:rPr>
        <w:t>Greenzy</w:t>
      </w:r>
      <w:proofErr w:type="spellEnd"/>
      <w:r w:rsidR="004A24C5" w:rsidRPr="00A1273B">
        <w:rPr>
          <w:rFonts w:cstheme="minorHAnsi"/>
          <w:bCs/>
          <w:iCs/>
          <w:sz w:val="22"/>
          <w:szCs w:val="22"/>
        </w:rPr>
        <w:t xml:space="preserve">, </w:t>
      </w:r>
      <w:r>
        <w:rPr>
          <w:rFonts w:cstheme="minorHAnsi"/>
          <w:bCs/>
          <w:iCs/>
          <w:sz w:val="22"/>
          <w:szCs w:val="22"/>
        </w:rPr>
        <w:t>un composteur d’intérieur simple, éco-</w:t>
      </w:r>
      <w:proofErr w:type="spellStart"/>
      <w:r>
        <w:rPr>
          <w:rFonts w:cstheme="minorHAnsi"/>
          <w:bCs/>
          <w:iCs/>
          <w:sz w:val="22"/>
          <w:szCs w:val="22"/>
        </w:rPr>
        <w:t>designé</w:t>
      </w:r>
      <w:proofErr w:type="spellEnd"/>
      <w:r>
        <w:rPr>
          <w:rFonts w:cstheme="minorHAnsi"/>
          <w:bCs/>
          <w:iCs/>
          <w:sz w:val="22"/>
          <w:szCs w:val="22"/>
        </w:rPr>
        <w:t xml:space="preserve"> et sans odeurs</w:t>
      </w:r>
      <w:r w:rsidR="00F76975" w:rsidRPr="00A1273B">
        <w:rPr>
          <w:b/>
          <w:bCs/>
          <w:i/>
          <w:sz w:val="22"/>
          <w:szCs w:val="22"/>
        </w:rPr>
        <w:t xml:space="preserve"> </w:t>
      </w:r>
      <w:r w:rsidR="00F65FE2" w:rsidRPr="00A1273B">
        <w:rPr>
          <w:rStyle w:val="color11"/>
          <w:rFonts w:cstheme="minorHAnsi"/>
          <w:i/>
          <w:iCs/>
          <w:sz w:val="22"/>
          <w:szCs w:val="22"/>
          <w:bdr w:val="none" w:sz="0" w:space="0" w:color="auto" w:frame="1"/>
        </w:rPr>
        <w:t>(</w:t>
      </w:r>
      <w:r>
        <w:rPr>
          <w:rStyle w:val="color11"/>
          <w:rFonts w:cstheme="minorHAnsi"/>
          <w:i/>
          <w:iCs/>
          <w:sz w:val="22"/>
          <w:szCs w:val="22"/>
          <w:bdr w:val="none" w:sz="0" w:space="0" w:color="auto" w:frame="1"/>
        </w:rPr>
        <w:t>Louvain-la-Neuve</w:t>
      </w:r>
      <w:r w:rsidR="00F65FE2" w:rsidRPr="00A1273B">
        <w:rPr>
          <w:rStyle w:val="color11"/>
          <w:rFonts w:cstheme="minorHAnsi"/>
          <w:i/>
          <w:iCs/>
          <w:sz w:val="22"/>
          <w:szCs w:val="22"/>
          <w:bdr w:val="none" w:sz="0" w:space="0" w:color="auto" w:frame="1"/>
        </w:rPr>
        <w:t>)</w:t>
      </w:r>
      <w:r w:rsidR="00DE31DB" w:rsidRPr="00A1273B">
        <w:rPr>
          <w:rStyle w:val="color11"/>
          <w:rFonts w:cstheme="minorHAnsi"/>
          <w:i/>
          <w:iCs/>
          <w:sz w:val="22"/>
          <w:szCs w:val="22"/>
          <w:bdr w:val="none" w:sz="0" w:space="0" w:color="auto" w:frame="1"/>
        </w:rPr>
        <w:br/>
      </w:r>
      <w:proofErr w:type="spellStart"/>
      <w:r>
        <w:rPr>
          <w:rFonts w:cstheme="minorHAnsi"/>
          <w:b/>
          <w:iCs/>
          <w:sz w:val="22"/>
          <w:szCs w:val="22"/>
        </w:rPr>
        <w:t>Heau</w:t>
      </w:r>
      <w:proofErr w:type="spellEnd"/>
      <w:r w:rsidR="004A24C5" w:rsidRPr="00A1273B">
        <w:rPr>
          <w:rFonts w:cstheme="minorHAnsi"/>
          <w:b/>
          <w:iCs/>
          <w:sz w:val="22"/>
          <w:szCs w:val="22"/>
        </w:rPr>
        <w:t>,</w:t>
      </w:r>
      <w:r w:rsidR="004A24C5" w:rsidRPr="00A1273B">
        <w:rPr>
          <w:rFonts w:cstheme="minorHAnsi"/>
          <w:bCs/>
          <w:iCs/>
          <w:sz w:val="22"/>
          <w:szCs w:val="22"/>
        </w:rPr>
        <w:t xml:space="preserve"> </w:t>
      </w:r>
      <w:r w:rsidR="00671392">
        <w:rPr>
          <w:sz w:val="22"/>
          <w:szCs w:val="22"/>
        </w:rPr>
        <w:t xml:space="preserve">des </w:t>
      </w:r>
      <w:r>
        <w:rPr>
          <w:sz w:val="22"/>
          <w:szCs w:val="22"/>
        </w:rPr>
        <w:t>robinets de douche fournissant de l’eau chaude dès les premières secondes</w:t>
      </w:r>
      <w:r w:rsidR="00F76975" w:rsidRPr="00A1273B">
        <w:rPr>
          <w:b/>
          <w:bCs/>
          <w:i/>
          <w:iCs/>
          <w:sz w:val="22"/>
          <w:szCs w:val="22"/>
        </w:rPr>
        <w:t xml:space="preserve"> </w:t>
      </w:r>
      <w:r w:rsidR="00F65FE2" w:rsidRPr="00A1273B">
        <w:rPr>
          <w:rStyle w:val="color11"/>
          <w:rFonts w:cstheme="minorHAnsi"/>
          <w:i/>
          <w:iCs/>
          <w:sz w:val="22"/>
          <w:szCs w:val="22"/>
          <w:bdr w:val="none" w:sz="0" w:space="0" w:color="auto" w:frame="1"/>
        </w:rPr>
        <w:t>(</w:t>
      </w:r>
      <w:r>
        <w:rPr>
          <w:rStyle w:val="color11"/>
          <w:rFonts w:cstheme="minorHAnsi"/>
          <w:i/>
          <w:iCs/>
          <w:sz w:val="22"/>
          <w:szCs w:val="22"/>
          <w:bdr w:val="none" w:sz="0" w:space="0" w:color="auto" w:frame="1"/>
        </w:rPr>
        <w:t>Bilzen</w:t>
      </w:r>
      <w:r w:rsidR="00F65FE2" w:rsidRPr="00A1273B">
        <w:rPr>
          <w:rStyle w:val="color11"/>
          <w:rFonts w:cstheme="minorHAnsi"/>
          <w:i/>
          <w:iCs/>
          <w:sz w:val="22"/>
          <w:szCs w:val="22"/>
          <w:bdr w:val="none" w:sz="0" w:space="0" w:color="auto" w:frame="1"/>
        </w:rPr>
        <w:t>)</w:t>
      </w:r>
      <w:r w:rsidR="00DE31DB" w:rsidRPr="00A1273B">
        <w:rPr>
          <w:rFonts w:cstheme="minorHAnsi"/>
          <w:bCs/>
          <w:iCs/>
          <w:sz w:val="22"/>
          <w:szCs w:val="22"/>
        </w:rPr>
        <w:br/>
      </w:r>
      <w:proofErr w:type="spellStart"/>
      <w:r>
        <w:rPr>
          <w:rFonts w:cstheme="minorHAnsi"/>
          <w:b/>
          <w:iCs/>
          <w:sz w:val="22"/>
          <w:szCs w:val="22"/>
        </w:rPr>
        <w:t>Merciki</w:t>
      </w:r>
      <w:proofErr w:type="spellEnd"/>
      <w:r w:rsidR="000C797B">
        <w:rPr>
          <w:rFonts w:cstheme="minorHAnsi"/>
          <w:b/>
          <w:iCs/>
          <w:sz w:val="22"/>
          <w:szCs w:val="22"/>
        </w:rPr>
        <w:t xml:space="preserve">, </w:t>
      </w:r>
      <w:r w:rsidR="000C797B" w:rsidRPr="000C797B">
        <w:rPr>
          <w:rFonts w:cstheme="minorHAnsi"/>
          <w:bCs/>
          <w:iCs/>
          <w:sz w:val="22"/>
          <w:szCs w:val="22"/>
        </w:rPr>
        <w:t xml:space="preserve">un réseau </w:t>
      </w:r>
      <w:r w:rsidR="000C797B">
        <w:rPr>
          <w:rFonts w:cstheme="minorHAnsi"/>
          <w:bCs/>
          <w:iCs/>
          <w:sz w:val="22"/>
          <w:szCs w:val="22"/>
        </w:rPr>
        <w:t>gratuit</w:t>
      </w:r>
      <w:r w:rsidR="000C797B" w:rsidRPr="000C797B">
        <w:rPr>
          <w:rFonts w:cstheme="minorHAnsi"/>
          <w:bCs/>
          <w:iCs/>
          <w:sz w:val="22"/>
          <w:szCs w:val="22"/>
        </w:rPr>
        <w:t xml:space="preserve"> d’entraide et d’échange </w:t>
      </w:r>
      <w:r w:rsidR="000C797B">
        <w:rPr>
          <w:rFonts w:cstheme="minorHAnsi"/>
          <w:bCs/>
          <w:iCs/>
          <w:sz w:val="22"/>
          <w:szCs w:val="22"/>
        </w:rPr>
        <w:t xml:space="preserve">d’objets et services, avec des </w:t>
      </w:r>
      <w:r w:rsidR="006C0159">
        <w:rPr>
          <w:rFonts w:cstheme="minorHAnsi"/>
          <w:bCs/>
          <w:iCs/>
          <w:sz w:val="22"/>
          <w:szCs w:val="22"/>
        </w:rPr>
        <w:t>‘</w:t>
      </w:r>
      <w:r w:rsidR="000C797B">
        <w:rPr>
          <w:rFonts w:cstheme="minorHAnsi"/>
          <w:bCs/>
          <w:iCs/>
          <w:sz w:val="22"/>
          <w:szCs w:val="22"/>
        </w:rPr>
        <w:t>Mercis</w:t>
      </w:r>
      <w:r w:rsidR="006C0159">
        <w:rPr>
          <w:rFonts w:cstheme="minorHAnsi"/>
          <w:bCs/>
          <w:iCs/>
          <w:sz w:val="22"/>
          <w:szCs w:val="22"/>
        </w:rPr>
        <w:t>’</w:t>
      </w:r>
      <w:r w:rsidR="000C797B">
        <w:rPr>
          <w:rFonts w:cstheme="minorHAnsi"/>
          <w:b/>
          <w:iCs/>
          <w:sz w:val="22"/>
          <w:szCs w:val="22"/>
        </w:rPr>
        <w:t xml:space="preserve"> </w:t>
      </w:r>
      <w:r w:rsidR="00F65FE2" w:rsidRPr="00A1273B">
        <w:rPr>
          <w:rStyle w:val="color11"/>
          <w:rFonts w:cstheme="minorHAnsi"/>
          <w:i/>
          <w:iCs/>
          <w:sz w:val="22"/>
          <w:szCs w:val="22"/>
          <w:bdr w:val="none" w:sz="0" w:space="0" w:color="auto" w:frame="1"/>
        </w:rPr>
        <w:t>(</w:t>
      </w:r>
      <w:r w:rsidR="000C797B">
        <w:rPr>
          <w:rStyle w:val="color11"/>
          <w:rFonts w:cstheme="minorHAnsi"/>
          <w:i/>
          <w:iCs/>
          <w:sz w:val="22"/>
          <w:szCs w:val="22"/>
          <w:bdr w:val="none" w:sz="0" w:space="0" w:color="auto" w:frame="1"/>
        </w:rPr>
        <w:t>Bruxelles</w:t>
      </w:r>
      <w:r w:rsidR="00F65FE2" w:rsidRPr="00A1273B">
        <w:rPr>
          <w:rStyle w:val="color11"/>
          <w:rFonts w:cstheme="minorHAnsi"/>
          <w:i/>
          <w:iCs/>
          <w:sz w:val="22"/>
          <w:szCs w:val="22"/>
          <w:bdr w:val="none" w:sz="0" w:space="0" w:color="auto" w:frame="1"/>
        </w:rPr>
        <w:t>)</w:t>
      </w:r>
      <w:r w:rsidR="00DE31DB" w:rsidRPr="00A1273B">
        <w:rPr>
          <w:rFonts w:cstheme="minorHAnsi"/>
          <w:bCs/>
          <w:iCs/>
          <w:sz w:val="22"/>
          <w:szCs w:val="22"/>
        </w:rPr>
        <w:br/>
      </w:r>
      <w:proofErr w:type="spellStart"/>
      <w:r>
        <w:rPr>
          <w:rFonts w:cstheme="minorHAnsi"/>
          <w:b/>
          <w:iCs/>
          <w:sz w:val="22"/>
          <w:szCs w:val="22"/>
        </w:rPr>
        <w:t>OceanBites</w:t>
      </w:r>
      <w:proofErr w:type="spellEnd"/>
      <w:r w:rsidR="00DE31DB" w:rsidRPr="00A1273B">
        <w:rPr>
          <w:rFonts w:cstheme="minorHAnsi"/>
          <w:b/>
          <w:iCs/>
          <w:sz w:val="22"/>
          <w:szCs w:val="22"/>
        </w:rPr>
        <w:t xml:space="preserve">, </w:t>
      </w:r>
      <w:r w:rsidR="000C797B">
        <w:rPr>
          <w:sz w:val="22"/>
          <w:szCs w:val="22"/>
        </w:rPr>
        <w:t>la culture d’algues marines sur la terre ferme, dans des réservoirs</w:t>
      </w:r>
      <w:r w:rsidR="006D7058" w:rsidRPr="00A1273B">
        <w:rPr>
          <w:rFonts w:cstheme="minorHAnsi"/>
          <w:i/>
          <w:iCs/>
          <w:sz w:val="22"/>
          <w:szCs w:val="22"/>
          <w:lang w:val="fr-BE"/>
        </w:rPr>
        <w:t xml:space="preserve"> </w:t>
      </w:r>
      <w:r w:rsidR="00DE31DB" w:rsidRPr="00A1273B">
        <w:rPr>
          <w:rFonts w:cstheme="minorHAnsi"/>
          <w:i/>
          <w:iCs/>
          <w:sz w:val="22"/>
          <w:szCs w:val="22"/>
          <w:lang w:val="fr-BE"/>
        </w:rPr>
        <w:t>(</w:t>
      </w:r>
      <w:r w:rsidR="000C797B">
        <w:rPr>
          <w:rFonts w:cstheme="minorHAnsi"/>
          <w:i/>
          <w:iCs/>
          <w:sz w:val="22"/>
          <w:szCs w:val="22"/>
          <w:lang w:val="fr-BE"/>
        </w:rPr>
        <w:t>Ostende</w:t>
      </w:r>
      <w:r w:rsidR="00DE31DB" w:rsidRPr="00A1273B">
        <w:rPr>
          <w:rFonts w:cstheme="minorHAnsi"/>
          <w:i/>
          <w:iCs/>
          <w:sz w:val="22"/>
          <w:szCs w:val="22"/>
          <w:lang w:val="fr-BE"/>
        </w:rPr>
        <w:t>)</w:t>
      </w:r>
    </w:p>
    <w:p w14:paraId="57EB698F" w14:textId="77777777" w:rsidR="009955C0" w:rsidRPr="00A1273B" w:rsidRDefault="009955C0"/>
    <w:p w14:paraId="076B116B" w14:textId="77777777" w:rsidR="00450551" w:rsidRPr="00A1273B" w:rsidRDefault="000166E5" w:rsidP="00450551">
      <w:pPr>
        <w:jc w:val="both"/>
      </w:pPr>
      <w:r w:rsidRPr="00A1273B">
        <w:rPr>
          <w:b/>
          <w:sz w:val="26"/>
          <w:szCs w:val="26"/>
        </w:rPr>
        <w:t xml:space="preserve">Bruxelles, le </w:t>
      </w:r>
      <w:r w:rsidR="00170E40">
        <w:rPr>
          <w:b/>
          <w:sz w:val="26"/>
          <w:szCs w:val="26"/>
        </w:rPr>
        <w:t>1</w:t>
      </w:r>
      <w:r w:rsidR="00170E40" w:rsidRPr="00170E40">
        <w:rPr>
          <w:b/>
          <w:sz w:val="26"/>
          <w:szCs w:val="26"/>
          <w:vertAlign w:val="superscript"/>
        </w:rPr>
        <w:t>er</w:t>
      </w:r>
      <w:r w:rsidR="00170E40">
        <w:rPr>
          <w:b/>
          <w:sz w:val="26"/>
          <w:szCs w:val="26"/>
        </w:rPr>
        <w:t xml:space="preserve"> décembre</w:t>
      </w:r>
      <w:r w:rsidR="00271DC3" w:rsidRPr="00A1273B">
        <w:rPr>
          <w:b/>
          <w:sz w:val="26"/>
          <w:szCs w:val="26"/>
        </w:rPr>
        <w:t xml:space="preserve"> 20</w:t>
      </w:r>
      <w:r w:rsidR="00DE31DB" w:rsidRPr="00A1273B">
        <w:rPr>
          <w:b/>
          <w:sz w:val="26"/>
          <w:szCs w:val="26"/>
        </w:rPr>
        <w:t>2</w:t>
      </w:r>
      <w:r w:rsidR="00B6321C">
        <w:rPr>
          <w:b/>
          <w:sz w:val="26"/>
          <w:szCs w:val="26"/>
        </w:rPr>
        <w:t>2</w:t>
      </w:r>
      <w:r w:rsidR="00DE31DB" w:rsidRPr="00A1273B">
        <w:rPr>
          <w:b/>
          <w:sz w:val="26"/>
          <w:szCs w:val="26"/>
        </w:rPr>
        <w:t xml:space="preserve"> </w:t>
      </w:r>
      <w:r w:rsidR="00D2294A" w:rsidRPr="00A1273B">
        <w:t>–</w:t>
      </w:r>
      <w:r w:rsidR="00FF26E4" w:rsidRPr="00A1273B">
        <w:t xml:space="preserve"> </w:t>
      </w:r>
      <w:r w:rsidR="007E1C70" w:rsidRPr="00A1273B">
        <w:rPr>
          <w:i/>
        </w:rPr>
        <w:t xml:space="preserve">Pour la </w:t>
      </w:r>
      <w:r w:rsidR="00B6321C">
        <w:rPr>
          <w:i/>
        </w:rPr>
        <w:t>septième</w:t>
      </w:r>
      <w:r w:rsidR="007E1C70" w:rsidRPr="00A1273B">
        <w:rPr>
          <w:i/>
        </w:rPr>
        <w:t xml:space="preserve"> année consécutive,</w:t>
      </w:r>
      <w:r w:rsidR="007E1C70" w:rsidRPr="00A1273B">
        <w:t xml:space="preserve"> </w:t>
      </w:r>
      <w:r w:rsidR="007E1C70" w:rsidRPr="00A1273B">
        <w:rPr>
          <w:i/>
        </w:rPr>
        <w:t>l</w:t>
      </w:r>
      <w:r w:rsidR="00227C14" w:rsidRPr="00A1273B">
        <w:rPr>
          <w:i/>
        </w:rPr>
        <w:t xml:space="preserve">e </w:t>
      </w:r>
      <w:r w:rsidR="00F65FE2" w:rsidRPr="00A1273B">
        <w:rPr>
          <w:i/>
        </w:rPr>
        <w:t>j</w:t>
      </w:r>
      <w:r w:rsidR="00BF718E" w:rsidRPr="00A1273B">
        <w:rPr>
          <w:i/>
        </w:rPr>
        <w:t xml:space="preserve">ury de </w:t>
      </w:r>
      <w:r w:rsidR="00F65FE2" w:rsidRPr="00A1273B">
        <w:rPr>
          <w:i/>
        </w:rPr>
        <w:t>s</w:t>
      </w:r>
      <w:r w:rsidR="00BF718E" w:rsidRPr="00A1273B">
        <w:rPr>
          <w:i/>
        </w:rPr>
        <w:t xml:space="preserve">élection </w:t>
      </w:r>
      <w:proofErr w:type="spellStart"/>
      <w:r w:rsidR="00AD47E9" w:rsidRPr="00A1273B">
        <w:rPr>
          <w:i/>
        </w:rPr>
        <w:t>SE'nSE</w:t>
      </w:r>
      <w:proofErr w:type="spellEnd"/>
      <w:r w:rsidR="00DE31DB" w:rsidRPr="00A1273B">
        <w:rPr>
          <w:i/>
        </w:rPr>
        <w:t xml:space="preserve"> </w:t>
      </w:r>
      <w:r w:rsidR="00F65FE2" w:rsidRPr="00A1273B">
        <w:rPr>
          <w:i/>
        </w:rPr>
        <w:t>(</w:t>
      </w:r>
      <w:proofErr w:type="spellStart"/>
      <w:r w:rsidR="00DE31DB" w:rsidRPr="00A1273B">
        <w:rPr>
          <w:i/>
        </w:rPr>
        <w:t>Seed</w:t>
      </w:r>
      <w:proofErr w:type="spellEnd"/>
      <w:r w:rsidR="00DE31DB" w:rsidRPr="00A1273B">
        <w:rPr>
          <w:i/>
        </w:rPr>
        <w:t xml:space="preserve"> </w:t>
      </w:r>
      <w:proofErr w:type="spellStart"/>
      <w:r w:rsidR="00DE31DB" w:rsidRPr="00A1273B">
        <w:rPr>
          <w:i/>
        </w:rPr>
        <w:t>Equity</w:t>
      </w:r>
      <w:proofErr w:type="spellEnd"/>
      <w:r w:rsidR="00DE31DB" w:rsidRPr="00A1273B">
        <w:rPr>
          <w:i/>
        </w:rPr>
        <w:t xml:space="preserve"> &amp; </w:t>
      </w:r>
      <w:proofErr w:type="spellStart"/>
      <w:r w:rsidR="00DE31DB" w:rsidRPr="00A1273B">
        <w:rPr>
          <w:i/>
        </w:rPr>
        <w:t>Sustainable</w:t>
      </w:r>
      <w:proofErr w:type="spellEnd"/>
      <w:r w:rsidR="00DE31DB" w:rsidRPr="00A1273B">
        <w:rPr>
          <w:i/>
        </w:rPr>
        <w:t xml:space="preserve"> </w:t>
      </w:r>
      <w:proofErr w:type="spellStart"/>
      <w:r w:rsidR="00DE31DB" w:rsidRPr="00A1273B">
        <w:rPr>
          <w:i/>
        </w:rPr>
        <w:t>Entrepreneurship</w:t>
      </w:r>
      <w:proofErr w:type="spellEnd"/>
      <w:r w:rsidR="00F65FE2" w:rsidRPr="00A1273B">
        <w:rPr>
          <w:i/>
        </w:rPr>
        <w:t>)</w:t>
      </w:r>
      <w:r w:rsidR="009E4675" w:rsidRPr="00A1273B">
        <w:rPr>
          <w:i/>
        </w:rPr>
        <w:t xml:space="preserve"> </w:t>
      </w:r>
      <w:r w:rsidR="007D1A32" w:rsidRPr="00A1273B">
        <w:rPr>
          <w:i/>
        </w:rPr>
        <w:t xml:space="preserve">a sélectionné </w:t>
      </w:r>
      <w:r w:rsidR="00B0753D" w:rsidRPr="00A1273B">
        <w:rPr>
          <w:i/>
        </w:rPr>
        <w:t>quatre</w:t>
      </w:r>
      <w:r w:rsidR="00E51616" w:rsidRPr="00A1273B">
        <w:rPr>
          <w:i/>
        </w:rPr>
        <w:t xml:space="preserve"> </w:t>
      </w:r>
      <w:r w:rsidR="007D1A32" w:rsidRPr="00A1273B">
        <w:rPr>
          <w:i/>
        </w:rPr>
        <w:t xml:space="preserve">jeunes entreprises </w:t>
      </w:r>
      <w:r w:rsidR="007E1C70" w:rsidRPr="00A1273B">
        <w:t xml:space="preserve">à </w:t>
      </w:r>
      <w:r w:rsidR="007E1C70" w:rsidRPr="00A1273B">
        <w:rPr>
          <w:i/>
        </w:rPr>
        <w:t>impact environnemental élevé</w:t>
      </w:r>
      <w:r w:rsidR="006C0159">
        <w:rPr>
          <w:i/>
        </w:rPr>
        <w:t xml:space="preserve">. Elles se </w:t>
      </w:r>
      <w:r w:rsidR="00B9582A" w:rsidRPr="00A1273B">
        <w:rPr>
          <w:i/>
        </w:rPr>
        <w:t>partageront</w:t>
      </w:r>
      <w:r w:rsidR="006C0159">
        <w:rPr>
          <w:i/>
        </w:rPr>
        <w:t xml:space="preserve"> cette année</w:t>
      </w:r>
      <w:r w:rsidR="00B9582A" w:rsidRPr="00A1273B">
        <w:rPr>
          <w:i/>
        </w:rPr>
        <w:t xml:space="preserve"> </w:t>
      </w:r>
      <w:r w:rsidR="00B6321C" w:rsidRPr="00130CB2">
        <w:rPr>
          <w:i/>
        </w:rPr>
        <w:t>85</w:t>
      </w:r>
      <w:r w:rsidR="00B9582A" w:rsidRPr="00130CB2">
        <w:rPr>
          <w:i/>
        </w:rPr>
        <w:t>.000</w:t>
      </w:r>
      <w:r w:rsidR="00DE31DB" w:rsidRPr="00130CB2">
        <w:rPr>
          <w:i/>
        </w:rPr>
        <w:t>€</w:t>
      </w:r>
      <w:r w:rsidR="00DE31DB" w:rsidRPr="00A1273B">
        <w:rPr>
          <w:i/>
        </w:rPr>
        <w:t xml:space="preserve"> </w:t>
      </w:r>
      <w:r w:rsidR="00AE2403" w:rsidRPr="00A1273B">
        <w:rPr>
          <w:b/>
          <w:i/>
        </w:rPr>
        <w:t>sous forme d</w:t>
      </w:r>
      <w:r w:rsidR="00B9582A" w:rsidRPr="00A1273B">
        <w:rPr>
          <w:b/>
          <w:i/>
        </w:rPr>
        <w:t>e</w:t>
      </w:r>
      <w:r w:rsidR="007D1A32" w:rsidRPr="00A1273B">
        <w:rPr>
          <w:b/>
          <w:i/>
        </w:rPr>
        <w:t xml:space="preserve"> prê</w:t>
      </w:r>
      <w:r w:rsidR="00AE2403" w:rsidRPr="00A1273B">
        <w:rPr>
          <w:b/>
          <w:i/>
        </w:rPr>
        <w:t>t</w:t>
      </w:r>
      <w:r w:rsidR="00B9582A" w:rsidRPr="00A1273B">
        <w:rPr>
          <w:b/>
          <w:i/>
        </w:rPr>
        <w:t>s</w:t>
      </w:r>
      <w:r w:rsidR="00AE2403" w:rsidRPr="00A1273B">
        <w:rPr>
          <w:b/>
          <w:i/>
        </w:rPr>
        <w:t xml:space="preserve"> subordonné</w:t>
      </w:r>
      <w:r w:rsidR="00B9582A" w:rsidRPr="00A1273B">
        <w:rPr>
          <w:b/>
          <w:i/>
        </w:rPr>
        <w:t>s</w:t>
      </w:r>
      <w:r w:rsidR="007D1A32" w:rsidRPr="00A1273B">
        <w:rPr>
          <w:i/>
        </w:rPr>
        <w:t>.</w:t>
      </w:r>
      <w:r w:rsidR="00E10935" w:rsidRPr="00A1273B">
        <w:rPr>
          <w:i/>
        </w:rPr>
        <w:t xml:space="preserve"> </w:t>
      </w:r>
      <w:r w:rsidR="00450551" w:rsidRPr="00450551">
        <w:rPr>
          <w:i/>
        </w:rPr>
        <w:t xml:space="preserve">Ce soutien financier octroyé par la Fondation pour les Générations Futures est rendu possible grâce à l’apport du </w:t>
      </w:r>
      <w:hyperlink r:id="rId9" w:history="1">
        <w:r w:rsidR="00450551" w:rsidRPr="00450551">
          <w:rPr>
            <w:rStyle w:val="Lienhypertexte"/>
            <w:i/>
          </w:rPr>
          <w:t xml:space="preserve">Fonds </w:t>
        </w:r>
        <w:proofErr w:type="spellStart"/>
        <w:r w:rsidR="00450551" w:rsidRPr="00450551">
          <w:rPr>
            <w:rStyle w:val="Lienhypertexte"/>
            <w:i/>
          </w:rPr>
          <w:t>SE’nSE</w:t>
        </w:r>
        <w:proofErr w:type="spellEnd"/>
      </w:hyperlink>
      <w:r w:rsidR="00450551" w:rsidRPr="00450551">
        <w:rPr>
          <w:i/>
        </w:rPr>
        <w:t xml:space="preserve">, créé par l’entrepreneur Pierre Mottet, rejoint par le </w:t>
      </w:r>
      <w:hyperlink r:id="rId10" w:history="1">
        <w:r w:rsidR="00450551" w:rsidRPr="00450551">
          <w:rPr>
            <w:rStyle w:val="Lienhypertexte"/>
            <w:i/>
          </w:rPr>
          <w:t xml:space="preserve">Fonds </w:t>
        </w:r>
        <w:proofErr w:type="spellStart"/>
        <w:r w:rsidR="00450551" w:rsidRPr="00450551">
          <w:rPr>
            <w:rStyle w:val="Lienhypertexte"/>
            <w:i/>
          </w:rPr>
          <w:t>Aether</w:t>
        </w:r>
        <w:proofErr w:type="spellEnd"/>
        <w:r w:rsidR="00450551" w:rsidRPr="00450551">
          <w:rPr>
            <w:rStyle w:val="Lienhypertexte"/>
            <w:i/>
          </w:rPr>
          <w:t xml:space="preserve"> pour les Générations Futures</w:t>
        </w:r>
      </w:hyperlink>
      <w:r w:rsidR="00450551" w:rsidRPr="00450551">
        <w:rPr>
          <w:i/>
        </w:rPr>
        <w:t xml:space="preserve"> et la </w:t>
      </w:r>
      <w:hyperlink r:id="rId11" w:history="1">
        <w:r w:rsidR="00450551" w:rsidRPr="00450551">
          <w:rPr>
            <w:rStyle w:val="Lienhypertexte"/>
            <w:i/>
          </w:rPr>
          <w:t>Fondation Eurofins</w:t>
        </w:r>
      </w:hyperlink>
      <w:r w:rsidR="00450551" w:rsidRPr="00450551">
        <w:rPr>
          <w:i/>
        </w:rPr>
        <w:t>.</w:t>
      </w:r>
      <w:r w:rsidR="00450551" w:rsidRPr="00CE762F">
        <w:rPr>
          <w:i/>
        </w:rPr>
        <w:t xml:space="preserve"> </w:t>
      </w:r>
    </w:p>
    <w:p w14:paraId="48273913" w14:textId="3187E201" w:rsidR="00E26E2F" w:rsidRPr="00281568" w:rsidRDefault="00E26E2F" w:rsidP="00450551">
      <w:pPr>
        <w:rPr>
          <w:i/>
        </w:rPr>
      </w:pPr>
    </w:p>
    <w:p w14:paraId="31B9C67F" w14:textId="59A003A4" w:rsidR="00AA246F" w:rsidRPr="00281568" w:rsidRDefault="00AA246F" w:rsidP="00AA246F">
      <w:pPr>
        <w:rPr>
          <w:b/>
          <w:color w:val="000000" w:themeColor="text1"/>
          <w:sz w:val="28"/>
          <w:szCs w:val="28"/>
        </w:rPr>
      </w:pPr>
      <w:r w:rsidRPr="00281568">
        <w:rPr>
          <w:b/>
          <w:color w:val="000000" w:themeColor="text1"/>
          <w:sz w:val="28"/>
          <w:szCs w:val="28"/>
        </w:rPr>
        <w:t xml:space="preserve">La CEO de </w:t>
      </w:r>
      <w:proofErr w:type="spellStart"/>
      <w:r w:rsidRPr="00281568">
        <w:rPr>
          <w:b/>
          <w:color w:val="000000" w:themeColor="text1"/>
          <w:sz w:val="28"/>
          <w:szCs w:val="28"/>
        </w:rPr>
        <w:t>Youmeal</w:t>
      </w:r>
      <w:proofErr w:type="spellEnd"/>
      <w:r w:rsidRPr="00281568">
        <w:rPr>
          <w:b/>
          <w:color w:val="000000" w:themeColor="text1"/>
          <w:sz w:val="28"/>
          <w:szCs w:val="28"/>
        </w:rPr>
        <w:t xml:space="preserve"> rejoint le jury </w:t>
      </w:r>
      <w:proofErr w:type="spellStart"/>
      <w:r w:rsidRPr="00281568">
        <w:rPr>
          <w:b/>
          <w:color w:val="000000" w:themeColor="text1"/>
          <w:sz w:val="28"/>
          <w:szCs w:val="28"/>
        </w:rPr>
        <w:t>SE’nSE</w:t>
      </w:r>
      <w:proofErr w:type="spellEnd"/>
      <w:r w:rsidR="006C0159" w:rsidRPr="00281568">
        <w:rPr>
          <w:b/>
          <w:color w:val="000000" w:themeColor="text1"/>
          <w:sz w:val="28"/>
          <w:szCs w:val="28"/>
        </w:rPr>
        <w:t xml:space="preserve">, après avoir elle-même été soutenue par </w:t>
      </w:r>
      <w:proofErr w:type="spellStart"/>
      <w:r w:rsidR="006C0159" w:rsidRPr="00281568">
        <w:rPr>
          <w:b/>
          <w:color w:val="000000" w:themeColor="text1"/>
          <w:sz w:val="28"/>
          <w:szCs w:val="28"/>
        </w:rPr>
        <w:t>SE’nSE</w:t>
      </w:r>
      <w:proofErr w:type="spellEnd"/>
    </w:p>
    <w:p w14:paraId="5E4B384D" w14:textId="686F264A" w:rsidR="00D60FA6" w:rsidRDefault="009E4675" w:rsidP="000455A7">
      <w:pPr>
        <w:spacing w:before="100" w:beforeAutospacing="1" w:after="100" w:afterAutospacing="1"/>
        <w:jc w:val="both"/>
      </w:pPr>
      <w:r w:rsidRPr="00281568">
        <w:t xml:space="preserve">Le </w:t>
      </w:r>
      <w:r w:rsidR="00B56098" w:rsidRPr="00281568">
        <w:t>j</w:t>
      </w:r>
      <w:r w:rsidRPr="00281568">
        <w:t xml:space="preserve">ury </w:t>
      </w:r>
      <w:proofErr w:type="spellStart"/>
      <w:r w:rsidR="00D3532B" w:rsidRPr="00281568">
        <w:t>SE’nSE</w:t>
      </w:r>
      <w:proofErr w:type="spellEnd"/>
      <w:r w:rsidRPr="00281568">
        <w:t xml:space="preserve"> </w:t>
      </w:r>
      <w:r w:rsidR="00E26E2F" w:rsidRPr="00281568">
        <w:t>a choisi</w:t>
      </w:r>
      <w:r w:rsidR="007C1760" w:rsidRPr="00281568">
        <w:t>,</w:t>
      </w:r>
      <w:r w:rsidR="00E26E2F" w:rsidRPr="00281568">
        <w:t xml:space="preserve"> parmi </w:t>
      </w:r>
      <w:r w:rsidR="00155DA3" w:rsidRPr="00702C04">
        <w:t>2</w:t>
      </w:r>
      <w:r w:rsidR="00B6321C" w:rsidRPr="00702C04">
        <w:t>9</w:t>
      </w:r>
      <w:r w:rsidR="00155DA3" w:rsidRPr="00281568">
        <w:t xml:space="preserve"> </w:t>
      </w:r>
      <w:r w:rsidR="00E26E2F" w:rsidRPr="00281568">
        <w:t>dossiers</w:t>
      </w:r>
      <w:r w:rsidR="00E26E2F" w:rsidRPr="00A1273B">
        <w:t xml:space="preserve"> de candidatures</w:t>
      </w:r>
      <w:r w:rsidR="00155DC2" w:rsidRPr="00A1273B">
        <w:t>,</w:t>
      </w:r>
      <w:r w:rsidR="00E26E2F" w:rsidRPr="00A1273B">
        <w:t xml:space="preserve"> les projets </w:t>
      </w:r>
      <w:r w:rsidR="007C1760" w:rsidRPr="00A1273B">
        <w:t xml:space="preserve">les plus convaincants pour leur </w:t>
      </w:r>
      <w:r w:rsidR="00E26E2F" w:rsidRPr="00A1273B">
        <w:rPr>
          <w:b/>
        </w:rPr>
        <w:t xml:space="preserve">impact positif </w:t>
      </w:r>
      <w:r w:rsidR="00F76975" w:rsidRPr="00A1273B">
        <w:rPr>
          <w:b/>
        </w:rPr>
        <w:t xml:space="preserve">élevé </w:t>
      </w:r>
      <w:r w:rsidR="00E26E2F" w:rsidRPr="00A1273B">
        <w:rPr>
          <w:b/>
        </w:rPr>
        <w:t>sur l’environnement</w:t>
      </w:r>
      <w:r w:rsidR="007C1760" w:rsidRPr="00A1273B">
        <w:rPr>
          <w:b/>
        </w:rPr>
        <w:t>,</w:t>
      </w:r>
      <w:r w:rsidR="00C760CC" w:rsidRPr="00A1273B">
        <w:rPr>
          <w:b/>
        </w:rPr>
        <w:t xml:space="preserve"> </w:t>
      </w:r>
      <w:r w:rsidR="007C1760" w:rsidRPr="00A1273B">
        <w:t>leur</w:t>
      </w:r>
      <w:r w:rsidR="00E26E2F" w:rsidRPr="00A1273B">
        <w:t xml:space="preserve"> fonctionnement </w:t>
      </w:r>
      <w:r w:rsidR="00E26E2F" w:rsidRPr="00A1273B">
        <w:rPr>
          <w:b/>
        </w:rPr>
        <w:t>durable</w:t>
      </w:r>
      <w:r w:rsidR="001003CD" w:rsidRPr="00A1273B">
        <w:rPr>
          <w:b/>
        </w:rPr>
        <w:t xml:space="preserve"> </w:t>
      </w:r>
      <w:r w:rsidR="001003CD" w:rsidRPr="00A1273B">
        <w:t xml:space="preserve">et la </w:t>
      </w:r>
      <w:r w:rsidR="001003CD" w:rsidRPr="00A1273B">
        <w:rPr>
          <w:b/>
        </w:rPr>
        <w:t>solidité de leur projet entrepreneurial</w:t>
      </w:r>
      <w:r w:rsidR="00155DC2" w:rsidRPr="00A1273B">
        <w:t>.</w:t>
      </w:r>
      <w:r w:rsidR="00EC0CE9" w:rsidRPr="00A1273B">
        <w:t xml:space="preserve"> </w:t>
      </w:r>
    </w:p>
    <w:p w14:paraId="3638A77F" w14:textId="0E5EB0A0" w:rsidR="00D60FA6" w:rsidRDefault="00D3532B" w:rsidP="000455A7">
      <w:pPr>
        <w:spacing w:before="100" w:beforeAutospacing="1" w:after="100" w:afterAutospacing="1"/>
        <w:jc w:val="both"/>
      </w:pPr>
      <w:r>
        <w:t xml:space="preserve">Cette année, Sophie Flagothier, CEO &amp; cofondatrice de </w:t>
      </w:r>
      <w:proofErr w:type="spellStart"/>
      <w:r>
        <w:t>Youmeal</w:t>
      </w:r>
      <w:proofErr w:type="spellEnd"/>
      <w:r>
        <w:t xml:space="preserve">, </w:t>
      </w:r>
      <w:r w:rsidR="00D60FA6">
        <w:t>a rejoint</w:t>
      </w:r>
      <w:r w:rsidR="00D8510C">
        <w:t xml:space="preserve"> le </w:t>
      </w:r>
      <w:r>
        <w:t xml:space="preserve">jury </w:t>
      </w:r>
      <w:proofErr w:type="spellStart"/>
      <w:r>
        <w:t>SE’nSE</w:t>
      </w:r>
      <w:proofErr w:type="spellEnd"/>
      <w:r w:rsidR="004C656D">
        <w:t>, y apportant</w:t>
      </w:r>
      <w:r w:rsidR="00837B3C">
        <w:t xml:space="preserve"> </w:t>
      </w:r>
      <w:r>
        <w:t xml:space="preserve">son expérience puisque sa société, </w:t>
      </w:r>
      <w:proofErr w:type="spellStart"/>
      <w:r w:rsidRPr="00D3532B">
        <w:rPr>
          <w:b/>
          <w:bCs/>
        </w:rPr>
        <w:t>Youmeal</w:t>
      </w:r>
      <w:proofErr w:type="spellEnd"/>
      <w:r w:rsidR="00D8510C">
        <w:rPr>
          <w:b/>
          <w:bCs/>
        </w:rPr>
        <w:t>,</w:t>
      </w:r>
      <w:r w:rsidRPr="00D3532B">
        <w:rPr>
          <w:b/>
          <w:bCs/>
        </w:rPr>
        <w:t xml:space="preserve"> </w:t>
      </w:r>
      <w:r>
        <w:t xml:space="preserve">fut </w:t>
      </w:r>
      <w:r w:rsidR="00D8510C">
        <w:t>lauréate</w:t>
      </w:r>
      <w:r>
        <w:t xml:space="preserve"> </w:t>
      </w:r>
      <w:proofErr w:type="spellStart"/>
      <w:r>
        <w:t>SE’nSE</w:t>
      </w:r>
      <w:proofErr w:type="spellEnd"/>
      <w:r>
        <w:t xml:space="preserve"> 2016. Sophie : « </w:t>
      </w:r>
      <w:r w:rsidRPr="00E366BF">
        <w:rPr>
          <w:b/>
          <w:bCs/>
          <w:i/>
          <w:iCs/>
        </w:rPr>
        <w:t xml:space="preserve">J'ai bénéficié d’un prêt </w:t>
      </w:r>
      <w:proofErr w:type="spellStart"/>
      <w:r w:rsidRPr="00E366BF">
        <w:rPr>
          <w:b/>
          <w:bCs/>
          <w:i/>
          <w:iCs/>
        </w:rPr>
        <w:t>SE’nSE</w:t>
      </w:r>
      <w:proofErr w:type="spellEnd"/>
      <w:r w:rsidRPr="00E366BF">
        <w:rPr>
          <w:b/>
          <w:bCs/>
          <w:i/>
          <w:iCs/>
        </w:rPr>
        <w:t xml:space="preserve"> il y a plusieurs années. Entretemps, et grâce à ce premier coup de pouce, l'entreprise a bien grandi !</w:t>
      </w:r>
      <w:r>
        <w:t> »</w:t>
      </w:r>
      <w:r w:rsidR="00433A93">
        <w:t xml:space="preserve"> </w:t>
      </w:r>
    </w:p>
    <w:p w14:paraId="584CAABB" w14:textId="4994CC0C" w:rsidR="00D60FA6" w:rsidRDefault="00433A93" w:rsidP="000455A7">
      <w:pPr>
        <w:spacing w:before="100" w:beforeAutospacing="1" w:after="100" w:afterAutospacing="1"/>
        <w:jc w:val="both"/>
      </w:pPr>
      <w:r>
        <w:t xml:space="preserve">En effet, </w:t>
      </w:r>
      <w:hyperlink r:id="rId12" w:history="1">
        <w:proofErr w:type="spellStart"/>
        <w:r w:rsidRPr="00E366BF">
          <w:rPr>
            <w:rStyle w:val="Lienhypertexte"/>
          </w:rPr>
          <w:t>Youmeal</w:t>
        </w:r>
        <w:proofErr w:type="spellEnd"/>
      </w:hyperlink>
      <w:r w:rsidR="00F040BB">
        <w:t>,</w:t>
      </w:r>
      <w:r w:rsidR="0036510E">
        <w:t xml:space="preserve"> entreprise de </w:t>
      </w:r>
      <w:proofErr w:type="spellStart"/>
      <w:r w:rsidR="0036510E">
        <w:t>foodtech</w:t>
      </w:r>
      <w:proofErr w:type="spellEnd"/>
      <w:r w:rsidR="0036510E">
        <w:t xml:space="preserve"> en pleine croissance</w:t>
      </w:r>
      <w:r>
        <w:t xml:space="preserve">, fournit une </w:t>
      </w:r>
      <w:proofErr w:type="spellStart"/>
      <w:r>
        <w:t>platforme</w:t>
      </w:r>
      <w:proofErr w:type="spellEnd"/>
      <w:r>
        <w:t xml:space="preserve"> </w:t>
      </w:r>
      <w:r w:rsidR="0036510E">
        <w:t xml:space="preserve">logicielle </w:t>
      </w:r>
      <w:r>
        <w:t xml:space="preserve">et des services associés pour une </w:t>
      </w:r>
      <w:r w:rsidR="00D3532B">
        <w:t xml:space="preserve">alimentation saine et durable </w:t>
      </w:r>
      <w:r w:rsidR="00F040BB">
        <w:t xml:space="preserve">notamment </w:t>
      </w:r>
      <w:r w:rsidR="00D3532B">
        <w:t xml:space="preserve">dans </w:t>
      </w:r>
      <w:r w:rsidR="00F040BB">
        <w:t xml:space="preserve">la </w:t>
      </w:r>
      <w:r w:rsidR="00D3532B">
        <w:t>restaura</w:t>
      </w:r>
      <w:r w:rsidR="00F040BB">
        <w:t>tion</w:t>
      </w:r>
      <w:r w:rsidR="00D3532B">
        <w:t xml:space="preserve"> collecti</w:t>
      </w:r>
      <w:r w:rsidR="00F040BB">
        <w:t>ve</w:t>
      </w:r>
      <w:r>
        <w:t xml:space="preserve">. </w:t>
      </w:r>
      <w:r w:rsidR="00744656">
        <w:t xml:space="preserve">En </w:t>
      </w:r>
      <w:r w:rsidR="0077426E" w:rsidRPr="00702C04">
        <w:t>2020</w:t>
      </w:r>
      <w:r w:rsidRPr="00702C04">
        <w:t>,</w:t>
      </w:r>
      <w:r w:rsidRPr="00E746E8">
        <w:t xml:space="preserve"> </w:t>
      </w:r>
      <w:proofErr w:type="spellStart"/>
      <w:r w:rsidRPr="00E746E8">
        <w:t>Youmeal</w:t>
      </w:r>
      <w:proofErr w:type="spellEnd"/>
      <w:r>
        <w:t xml:space="preserve"> remboursait son prêt </w:t>
      </w:r>
      <w:proofErr w:type="spellStart"/>
      <w:r>
        <w:t>SE’nSE</w:t>
      </w:r>
      <w:proofErr w:type="spellEnd"/>
      <w:r>
        <w:t xml:space="preserve"> à la Fondation pour les Générations Futures</w:t>
      </w:r>
      <w:r w:rsidR="004C656D">
        <w:t>,</w:t>
      </w:r>
      <w:r>
        <w:t xml:space="preserve"> permettant ainsi l’injection de ce </w:t>
      </w:r>
      <w:r w:rsidR="00F040BB">
        <w:t xml:space="preserve">montant </w:t>
      </w:r>
      <w:r>
        <w:t xml:space="preserve">dans d’autres start-ups </w:t>
      </w:r>
      <w:r w:rsidR="00E366BF">
        <w:t>lauréates.</w:t>
      </w:r>
      <w:r w:rsidR="00D60FA6">
        <w:t xml:space="preserve"> </w:t>
      </w:r>
      <w:r w:rsidR="004C656D">
        <w:t xml:space="preserve">Un « cercle vertueux » dans lequel se sont inscrites d’autres </w:t>
      </w:r>
      <w:proofErr w:type="spellStart"/>
      <w:r w:rsidR="00D60FA6">
        <w:t>success</w:t>
      </w:r>
      <w:proofErr w:type="spellEnd"/>
      <w:r w:rsidR="00D60FA6">
        <w:t xml:space="preserve"> stories </w:t>
      </w:r>
      <w:r w:rsidR="004C656D">
        <w:t xml:space="preserve">de </w:t>
      </w:r>
      <w:proofErr w:type="spellStart"/>
      <w:r w:rsidR="004C656D">
        <w:t>SE’nSE</w:t>
      </w:r>
      <w:proofErr w:type="spellEnd"/>
      <w:r w:rsidR="00D60FA6">
        <w:t xml:space="preserve">, telles que </w:t>
      </w:r>
      <w:hyperlink r:id="rId13" w:history="1">
        <w:proofErr w:type="spellStart"/>
        <w:r w:rsidR="00D60FA6" w:rsidRPr="00D60FA6">
          <w:rPr>
            <w:rStyle w:val="Lienhypertexte"/>
          </w:rPr>
          <w:t>urbike</w:t>
        </w:r>
        <w:proofErr w:type="spellEnd"/>
      </w:hyperlink>
      <w:r w:rsidR="00D60FA6">
        <w:t xml:space="preserve"> ou </w:t>
      </w:r>
      <w:hyperlink r:id="rId14" w:history="1">
        <w:proofErr w:type="spellStart"/>
        <w:r w:rsidR="00D60FA6" w:rsidRPr="00D60FA6">
          <w:rPr>
            <w:rStyle w:val="Lienhypertexte"/>
          </w:rPr>
          <w:t>Shayp</w:t>
        </w:r>
        <w:proofErr w:type="spellEnd"/>
      </w:hyperlink>
      <w:r w:rsidR="00D60FA6">
        <w:t xml:space="preserve">, que la Fondation a soutenu très tôt dans leur développement. </w:t>
      </w:r>
    </w:p>
    <w:p w14:paraId="672ECC04" w14:textId="36E708E3" w:rsidR="00DC6E62" w:rsidRPr="00A1273B" w:rsidRDefault="00956AB7" w:rsidP="000455A7">
      <w:pPr>
        <w:spacing w:before="100" w:beforeAutospacing="1" w:after="100" w:afterAutospacing="1"/>
        <w:jc w:val="both"/>
      </w:pPr>
      <w:r w:rsidRPr="00ED7947">
        <w:rPr>
          <w:rFonts w:cstheme="minorHAnsi"/>
          <w:lang w:val="fr-BE"/>
        </w:rPr>
        <w:lastRenderedPageBreak/>
        <w:t>« </w:t>
      </w:r>
      <w:r w:rsidRPr="00956AB7">
        <w:rPr>
          <w:rFonts w:cstheme="minorHAnsi"/>
          <w:i/>
          <w:iCs/>
          <w:lang w:val="fr-BE"/>
        </w:rPr>
        <w:t xml:space="preserve">Pendant 18 mois, les lauréats </w:t>
      </w:r>
      <w:proofErr w:type="spellStart"/>
      <w:r w:rsidRPr="00956AB7">
        <w:rPr>
          <w:i/>
          <w:iCs/>
          <w:lang w:val="fr-BE"/>
        </w:rPr>
        <w:t>SE’nSE</w:t>
      </w:r>
      <w:proofErr w:type="spellEnd"/>
      <w:r w:rsidRPr="00956AB7">
        <w:rPr>
          <w:rFonts w:cstheme="minorHAnsi"/>
          <w:i/>
          <w:iCs/>
          <w:lang w:val="fr-BE"/>
        </w:rPr>
        <w:t xml:space="preserve"> ne paient aucun intérêt sur le prêt subordonné</w:t>
      </w:r>
      <w:r>
        <w:rPr>
          <w:rFonts w:cstheme="minorHAnsi"/>
          <w:i/>
          <w:iCs/>
          <w:lang w:val="fr-BE"/>
        </w:rPr>
        <w:t> »</w:t>
      </w:r>
      <w:r w:rsidRPr="00956AB7">
        <w:rPr>
          <w:rFonts w:cstheme="minorHAnsi"/>
          <w:i/>
          <w:iCs/>
          <w:lang w:val="fr-BE"/>
        </w:rPr>
        <w:t xml:space="preserve">, </w:t>
      </w:r>
      <w:r w:rsidRPr="00956AB7">
        <w:rPr>
          <w:rFonts w:cstheme="minorHAnsi"/>
          <w:lang w:val="fr-BE"/>
        </w:rPr>
        <w:t xml:space="preserve">rappelle Benoît Derenne, </w:t>
      </w:r>
      <w:r w:rsidRPr="00956AB7">
        <w:rPr>
          <w:lang w:val="fr-BE"/>
        </w:rPr>
        <w:t>directeur de la Fondation pour les Générations Futures</w:t>
      </w:r>
      <w:r w:rsidRPr="00956AB7">
        <w:rPr>
          <w:i/>
          <w:iCs/>
          <w:lang w:val="fr-BE"/>
        </w:rPr>
        <w:t>.</w:t>
      </w:r>
      <w:r>
        <w:rPr>
          <w:i/>
          <w:iCs/>
          <w:lang w:val="fr-BE"/>
        </w:rPr>
        <w:t> « </w:t>
      </w:r>
      <w:r w:rsidRPr="00956AB7">
        <w:rPr>
          <w:i/>
          <w:iCs/>
          <w:lang w:val="fr-BE"/>
        </w:rPr>
        <w:t xml:space="preserve">Le taux </w:t>
      </w:r>
      <w:r>
        <w:rPr>
          <w:i/>
          <w:iCs/>
          <w:lang w:val="fr-BE"/>
        </w:rPr>
        <w:t xml:space="preserve">d’intérêt </w:t>
      </w:r>
      <w:r w:rsidRPr="00956AB7">
        <w:rPr>
          <w:i/>
          <w:iCs/>
          <w:lang w:val="fr-BE"/>
        </w:rPr>
        <w:t xml:space="preserve">passe </w:t>
      </w:r>
      <w:r>
        <w:rPr>
          <w:i/>
          <w:iCs/>
          <w:lang w:val="fr-BE"/>
        </w:rPr>
        <w:t xml:space="preserve">ensuite </w:t>
      </w:r>
      <w:r w:rsidRPr="00956AB7">
        <w:rPr>
          <w:i/>
          <w:iCs/>
          <w:lang w:val="fr-BE"/>
        </w:rPr>
        <w:t xml:space="preserve">à 5% sur une durée de </w:t>
      </w:r>
      <w:r w:rsidR="00183986">
        <w:rPr>
          <w:i/>
          <w:iCs/>
          <w:lang w:val="fr-BE"/>
        </w:rPr>
        <w:t>18</w:t>
      </w:r>
      <w:r w:rsidR="00183986" w:rsidRPr="00956AB7">
        <w:rPr>
          <w:i/>
          <w:iCs/>
          <w:lang w:val="fr-BE"/>
        </w:rPr>
        <w:t xml:space="preserve"> </w:t>
      </w:r>
      <w:r w:rsidRPr="00956AB7">
        <w:rPr>
          <w:i/>
          <w:iCs/>
          <w:lang w:val="fr-BE"/>
        </w:rPr>
        <w:t>mois</w:t>
      </w:r>
      <w:r w:rsidR="00183986">
        <w:rPr>
          <w:i/>
          <w:iCs/>
          <w:lang w:val="fr-BE"/>
        </w:rPr>
        <w:t xml:space="preserve"> supplémentaire</w:t>
      </w:r>
      <w:r w:rsidRPr="00956AB7">
        <w:rPr>
          <w:i/>
          <w:iCs/>
          <w:lang w:val="fr-BE"/>
        </w:rPr>
        <w:t xml:space="preserve">, </w:t>
      </w:r>
      <w:r>
        <w:rPr>
          <w:i/>
          <w:iCs/>
          <w:lang w:val="fr-BE"/>
        </w:rPr>
        <w:t>car</w:t>
      </w:r>
      <w:r w:rsidRPr="00956AB7">
        <w:rPr>
          <w:i/>
          <w:iCs/>
          <w:lang w:val="fr-BE"/>
        </w:rPr>
        <w:t xml:space="preserve"> notre objectif est de récupérer rapidement cet argent pour pouvoir apporter un coup de pouce à d’autres start-ups en devenir. </w:t>
      </w:r>
      <w:r w:rsidR="0077426E" w:rsidRPr="00702C04">
        <w:rPr>
          <w:b/>
          <w:bCs/>
          <w:i/>
          <w:iCs/>
          <w:lang w:val="fr-BE"/>
        </w:rPr>
        <w:t>Jusqu’ici, e</w:t>
      </w:r>
      <w:r w:rsidRPr="00702C04">
        <w:rPr>
          <w:b/>
          <w:bCs/>
          <w:i/>
          <w:iCs/>
          <w:lang w:val="fr-BE"/>
        </w:rPr>
        <w:t xml:space="preserve">n six éditions, seuls trois projets n’ont pas abouti </w:t>
      </w:r>
      <w:r w:rsidR="00170E40">
        <w:rPr>
          <w:b/>
          <w:bCs/>
          <w:i/>
          <w:iCs/>
          <w:lang w:val="fr-BE"/>
        </w:rPr>
        <w:t xml:space="preserve">- </w:t>
      </w:r>
      <w:r w:rsidRPr="00702C04">
        <w:rPr>
          <w:b/>
          <w:bCs/>
          <w:i/>
          <w:iCs/>
          <w:lang w:val="fr-BE"/>
        </w:rPr>
        <w:t xml:space="preserve">sur 24 </w:t>
      </w:r>
      <w:r w:rsidRPr="00170E40">
        <w:rPr>
          <w:b/>
          <w:bCs/>
          <w:i/>
          <w:iCs/>
          <w:lang w:val="fr-BE"/>
        </w:rPr>
        <w:t xml:space="preserve">entreprises </w:t>
      </w:r>
      <w:r w:rsidR="00170E40" w:rsidRPr="00170E40">
        <w:rPr>
          <w:b/>
          <w:bCs/>
          <w:i/>
          <w:iCs/>
          <w:color w:val="000000" w:themeColor="text1"/>
        </w:rPr>
        <w:t>financées pour un montant total de 835.000 euros</w:t>
      </w:r>
      <w:r w:rsidR="00170E40">
        <w:rPr>
          <w:color w:val="000000" w:themeColor="text1"/>
        </w:rPr>
        <w:t xml:space="preserve"> -</w:t>
      </w:r>
      <w:r w:rsidRPr="00956AB7">
        <w:rPr>
          <w:i/>
          <w:iCs/>
          <w:lang w:val="fr-BE"/>
        </w:rPr>
        <w:t xml:space="preserve"> ce qui est plutôt enthousiasmant</w:t>
      </w:r>
      <w:r>
        <w:rPr>
          <w:lang w:val="fr-BE"/>
        </w:rPr>
        <w:t> </w:t>
      </w:r>
      <w:r w:rsidR="0077426E" w:rsidRPr="00702C04">
        <w:rPr>
          <w:i/>
          <w:iCs/>
          <w:lang w:val="fr-BE"/>
        </w:rPr>
        <w:t>et démontre la performance et la résilience des entreprises à impact</w:t>
      </w:r>
      <w:r w:rsidR="00D60FA6">
        <w:rPr>
          <w:i/>
          <w:iCs/>
          <w:lang w:val="fr-BE"/>
        </w:rPr>
        <w:t xml:space="preserve">. Cela démontre également que cela fait sens de prendre des risques pour soutenir de tels projets très tôt dans leur développement </w:t>
      </w:r>
      <w:r>
        <w:rPr>
          <w:lang w:val="fr-BE"/>
        </w:rPr>
        <w:t>».</w:t>
      </w:r>
    </w:p>
    <w:p w14:paraId="677A54FE" w14:textId="76811388" w:rsidR="001248ED" w:rsidRPr="00A1273B" w:rsidRDefault="00155DC2" w:rsidP="00730BCD">
      <w:pPr>
        <w:rPr>
          <w:b/>
          <w:color w:val="000000" w:themeColor="text1"/>
          <w:sz w:val="28"/>
          <w:szCs w:val="28"/>
        </w:rPr>
      </w:pPr>
      <w:r w:rsidRPr="00A1273B">
        <w:rPr>
          <w:b/>
          <w:color w:val="000000" w:themeColor="text1"/>
          <w:sz w:val="28"/>
          <w:szCs w:val="28"/>
        </w:rPr>
        <w:t xml:space="preserve">Les </w:t>
      </w:r>
      <w:r w:rsidR="00B0753D" w:rsidRPr="00A1273B">
        <w:rPr>
          <w:b/>
          <w:color w:val="000000" w:themeColor="text1"/>
          <w:sz w:val="28"/>
          <w:szCs w:val="28"/>
        </w:rPr>
        <w:t>4</w:t>
      </w:r>
      <w:r w:rsidRPr="00A1273B">
        <w:rPr>
          <w:b/>
          <w:color w:val="000000" w:themeColor="text1"/>
          <w:sz w:val="28"/>
          <w:szCs w:val="28"/>
        </w:rPr>
        <w:t xml:space="preserve"> l</w:t>
      </w:r>
      <w:r w:rsidR="00730BCD" w:rsidRPr="00A1273B">
        <w:rPr>
          <w:b/>
          <w:color w:val="000000" w:themeColor="text1"/>
          <w:sz w:val="28"/>
          <w:szCs w:val="28"/>
        </w:rPr>
        <w:t xml:space="preserve">auréats </w:t>
      </w:r>
      <w:proofErr w:type="spellStart"/>
      <w:r w:rsidRPr="00A1273B">
        <w:rPr>
          <w:b/>
          <w:color w:val="000000" w:themeColor="text1"/>
          <w:sz w:val="28"/>
          <w:szCs w:val="28"/>
        </w:rPr>
        <w:t>SE’nSE</w:t>
      </w:r>
      <w:proofErr w:type="spellEnd"/>
      <w:r w:rsidR="00B0753D" w:rsidRPr="00A1273B">
        <w:rPr>
          <w:b/>
          <w:color w:val="000000" w:themeColor="text1"/>
          <w:sz w:val="28"/>
          <w:szCs w:val="28"/>
        </w:rPr>
        <w:t xml:space="preserve"> 202</w:t>
      </w:r>
      <w:r w:rsidR="000C797B">
        <w:rPr>
          <w:b/>
          <w:color w:val="000000" w:themeColor="text1"/>
          <w:sz w:val="28"/>
          <w:szCs w:val="28"/>
        </w:rPr>
        <w:t>2</w:t>
      </w:r>
    </w:p>
    <w:p w14:paraId="49C8D8C3" w14:textId="77777777" w:rsidR="007C760E" w:rsidRPr="00A1273B" w:rsidRDefault="007C760E" w:rsidP="009955C0"/>
    <w:p w14:paraId="56AA3777" w14:textId="4CB0A2E4" w:rsidR="00703B7A" w:rsidRPr="00A1273B" w:rsidRDefault="00000000" w:rsidP="0072272A">
      <w:pPr>
        <w:jc w:val="both"/>
        <w:rPr>
          <w:rFonts w:cstheme="minorHAnsi"/>
          <w:b/>
          <w:bCs/>
          <w:i/>
          <w:sz w:val="22"/>
          <w:szCs w:val="22"/>
        </w:rPr>
      </w:pPr>
      <w:hyperlink r:id="rId15" w:history="1">
        <w:proofErr w:type="spellStart"/>
        <w:r w:rsidR="00E366BF">
          <w:rPr>
            <w:rStyle w:val="Lienhypertexte"/>
            <w:b/>
            <w:bCs/>
          </w:rPr>
          <w:t>Greenzy</w:t>
        </w:r>
        <w:proofErr w:type="spellEnd"/>
      </w:hyperlink>
      <w:r w:rsidR="00E17599" w:rsidRPr="00A1273B">
        <w:rPr>
          <w:b/>
          <w:bCs/>
        </w:rPr>
        <w:t xml:space="preserve"> </w:t>
      </w:r>
      <w:r w:rsidR="00E17599" w:rsidRPr="00A1273B">
        <w:rPr>
          <w:sz w:val="20"/>
          <w:szCs w:val="20"/>
        </w:rPr>
        <w:t>(</w:t>
      </w:r>
      <w:r w:rsidR="00E366BF">
        <w:rPr>
          <w:sz w:val="20"/>
          <w:szCs w:val="20"/>
        </w:rPr>
        <w:t>Louvain-la-Neuve</w:t>
      </w:r>
      <w:r w:rsidR="00E17599" w:rsidRPr="00A1273B">
        <w:rPr>
          <w:sz w:val="20"/>
          <w:szCs w:val="20"/>
        </w:rPr>
        <w:t>)</w:t>
      </w:r>
      <w:r w:rsidR="00FC142F" w:rsidRPr="00A1273B">
        <w:rPr>
          <w:rFonts w:ascii="Calibri" w:hAnsi="Calibri" w:cs="Calibri"/>
          <w:i/>
        </w:rPr>
        <w:t xml:space="preserve"> </w:t>
      </w:r>
      <w:r w:rsidR="00E366BF" w:rsidRPr="00E366BF">
        <w:rPr>
          <w:rFonts w:cstheme="minorHAnsi"/>
          <w:b/>
          <w:i/>
          <w:sz w:val="22"/>
          <w:szCs w:val="22"/>
        </w:rPr>
        <w:t>un composteur d’intérieur simple, éco-</w:t>
      </w:r>
      <w:proofErr w:type="spellStart"/>
      <w:r w:rsidR="00E366BF" w:rsidRPr="00E366BF">
        <w:rPr>
          <w:rFonts w:cstheme="minorHAnsi"/>
          <w:b/>
          <w:i/>
          <w:sz w:val="22"/>
          <w:szCs w:val="22"/>
        </w:rPr>
        <w:t>designé</w:t>
      </w:r>
      <w:proofErr w:type="spellEnd"/>
      <w:r w:rsidR="00E366BF" w:rsidRPr="00E366BF">
        <w:rPr>
          <w:rFonts w:cstheme="minorHAnsi"/>
          <w:b/>
          <w:i/>
          <w:sz w:val="22"/>
          <w:szCs w:val="22"/>
        </w:rPr>
        <w:t xml:space="preserve"> et sans odeurs</w:t>
      </w:r>
    </w:p>
    <w:p w14:paraId="4522D95E" w14:textId="43799E83" w:rsidR="00E366BF" w:rsidRPr="00E366BF" w:rsidRDefault="00837B3C" w:rsidP="000455A7">
      <w:pPr>
        <w:pStyle w:val="NormalWeb"/>
        <w:jc w:val="both"/>
        <w:rPr>
          <w:rFonts w:asciiTheme="minorHAnsi" w:hAnsiTheme="minorHAnsi" w:cstheme="minorHAnsi"/>
        </w:rPr>
      </w:pPr>
      <w:r>
        <w:rPr>
          <w:rFonts w:asciiTheme="minorHAnsi" w:hAnsiTheme="minorHAnsi" w:cstheme="minorHAnsi"/>
        </w:rPr>
        <w:t>Trois</w:t>
      </w:r>
      <w:r w:rsidR="00E366BF" w:rsidRPr="00E366BF">
        <w:rPr>
          <w:rFonts w:asciiTheme="minorHAnsi" w:hAnsiTheme="minorHAnsi" w:cstheme="minorHAnsi"/>
        </w:rPr>
        <w:t xml:space="preserve"> jeunes ingénieures civil</w:t>
      </w:r>
      <w:r>
        <w:rPr>
          <w:rFonts w:asciiTheme="minorHAnsi" w:hAnsiTheme="minorHAnsi" w:cstheme="minorHAnsi"/>
        </w:rPr>
        <w:t>e</w:t>
      </w:r>
      <w:r w:rsidR="00085CED">
        <w:rPr>
          <w:rFonts w:asciiTheme="minorHAnsi" w:hAnsiTheme="minorHAnsi" w:cstheme="minorHAnsi"/>
        </w:rPr>
        <w:t>s</w:t>
      </w:r>
      <w:r w:rsidR="00E366BF" w:rsidRPr="00E366BF">
        <w:rPr>
          <w:rFonts w:asciiTheme="minorHAnsi" w:hAnsiTheme="minorHAnsi" w:cstheme="minorHAnsi"/>
        </w:rPr>
        <w:t xml:space="preserve"> de l’</w:t>
      </w:r>
      <w:proofErr w:type="spellStart"/>
      <w:r w:rsidR="00E366BF" w:rsidRPr="00E366BF">
        <w:rPr>
          <w:rFonts w:asciiTheme="minorHAnsi" w:hAnsiTheme="minorHAnsi" w:cstheme="minorHAnsi"/>
        </w:rPr>
        <w:t>UCLouvain</w:t>
      </w:r>
      <w:proofErr w:type="spellEnd"/>
      <w:r w:rsidR="00E366BF" w:rsidRPr="00E366BF">
        <w:rPr>
          <w:rFonts w:asciiTheme="minorHAnsi" w:hAnsiTheme="minorHAnsi" w:cstheme="minorHAnsi"/>
        </w:rPr>
        <w:t xml:space="preserve"> </w:t>
      </w:r>
      <w:r w:rsidR="00E366BF" w:rsidRPr="00E366BF">
        <w:rPr>
          <w:rStyle w:val="lev"/>
          <w:rFonts w:asciiTheme="minorHAnsi" w:hAnsiTheme="minorHAnsi" w:cstheme="minorHAnsi"/>
        </w:rPr>
        <w:t xml:space="preserve">Adélaïde </w:t>
      </w:r>
      <w:proofErr w:type="spellStart"/>
      <w:r w:rsidR="00E366BF" w:rsidRPr="00E366BF">
        <w:rPr>
          <w:rStyle w:val="lev"/>
          <w:rFonts w:asciiTheme="minorHAnsi" w:hAnsiTheme="minorHAnsi" w:cstheme="minorHAnsi"/>
        </w:rPr>
        <w:t>Biebuyck</w:t>
      </w:r>
      <w:proofErr w:type="spellEnd"/>
      <w:r>
        <w:rPr>
          <w:rFonts w:asciiTheme="minorHAnsi" w:hAnsiTheme="minorHAnsi" w:cstheme="minorHAnsi"/>
        </w:rPr>
        <w:t xml:space="preserve">, </w:t>
      </w:r>
      <w:r w:rsidR="00E366BF" w:rsidRPr="00E366BF">
        <w:rPr>
          <w:rStyle w:val="lev"/>
          <w:rFonts w:asciiTheme="minorHAnsi" w:hAnsiTheme="minorHAnsi" w:cstheme="minorHAnsi"/>
        </w:rPr>
        <w:t xml:space="preserve">Laetitia </w:t>
      </w:r>
      <w:proofErr w:type="spellStart"/>
      <w:r w:rsidR="00E366BF" w:rsidRPr="00E366BF">
        <w:rPr>
          <w:rStyle w:val="lev"/>
          <w:rFonts w:asciiTheme="minorHAnsi" w:hAnsiTheme="minorHAnsi" w:cstheme="minorHAnsi"/>
        </w:rPr>
        <w:t>Dupret</w:t>
      </w:r>
      <w:proofErr w:type="spellEnd"/>
      <w:r w:rsidR="00E366BF" w:rsidRPr="00E366BF">
        <w:rPr>
          <w:rFonts w:asciiTheme="minorHAnsi" w:hAnsiTheme="minorHAnsi" w:cstheme="minorHAnsi"/>
        </w:rPr>
        <w:t xml:space="preserve"> </w:t>
      </w:r>
      <w:r>
        <w:rPr>
          <w:rFonts w:asciiTheme="minorHAnsi" w:hAnsiTheme="minorHAnsi" w:cstheme="minorHAnsi"/>
        </w:rPr>
        <w:t xml:space="preserve">et </w:t>
      </w:r>
      <w:r w:rsidRPr="00837B3C">
        <w:rPr>
          <w:rFonts w:asciiTheme="minorHAnsi" w:hAnsiTheme="minorHAnsi" w:cstheme="minorHAnsi"/>
          <w:b/>
          <w:bCs/>
        </w:rPr>
        <w:t>Fiona Milano</w:t>
      </w:r>
      <w:r>
        <w:rPr>
          <w:rFonts w:asciiTheme="minorHAnsi" w:hAnsiTheme="minorHAnsi" w:cstheme="minorHAnsi"/>
        </w:rPr>
        <w:t xml:space="preserve"> </w:t>
      </w:r>
      <w:r w:rsidR="00E366BF" w:rsidRPr="00E366BF">
        <w:rPr>
          <w:rFonts w:asciiTheme="minorHAnsi" w:hAnsiTheme="minorHAnsi" w:cstheme="minorHAnsi"/>
        </w:rPr>
        <w:t>-</w:t>
      </w:r>
      <w:r w:rsidR="004E3F6D">
        <w:rPr>
          <w:rFonts w:asciiTheme="minorHAnsi" w:hAnsiTheme="minorHAnsi" w:cstheme="minorHAnsi"/>
        </w:rPr>
        <w:t xml:space="preserve"> </w:t>
      </w:r>
      <w:r w:rsidR="00E366BF" w:rsidRPr="00E366BF">
        <w:rPr>
          <w:rFonts w:asciiTheme="minorHAnsi" w:hAnsiTheme="minorHAnsi" w:cstheme="minorHAnsi"/>
        </w:rPr>
        <w:t xml:space="preserve">coachées par </w:t>
      </w:r>
      <w:proofErr w:type="spellStart"/>
      <w:r w:rsidR="00E366BF" w:rsidRPr="00E366BF">
        <w:rPr>
          <w:rFonts w:asciiTheme="minorHAnsi" w:hAnsiTheme="minorHAnsi" w:cstheme="minorHAnsi"/>
        </w:rPr>
        <w:t>Eric</w:t>
      </w:r>
      <w:proofErr w:type="spellEnd"/>
      <w:r w:rsidR="00E366BF" w:rsidRPr="00E366BF">
        <w:rPr>
          <w:rFonts w:asciiTheme="minorHAnsi" w:hAnsiTheme="minorHAnsi" w:cstheme="minorHAnsi"/>
        </w:rPr>
        <w:t xml:space="preserve"> Van </w:t>
      </w:r>
      <w:proofErr w:type="spellStart"/>
      <w:r w:rsidR="00E366BF" w:rsidRPr="00E366BF">
        <w:rPr>
          <w:rFonts w:asciiTheme="minorHAnsi" w:hAnsiTheme="minorHAnsi" w:cstheme="minorHAnsi"/>
        </w:rPr>
        <w:t>Custem</w:t>
      </w:r>
      <w:proofErr w:type="spellEnd"/>
      <w:r w:rsidR="00E366BF" w:rsidRPr="00E366BF">
        <w:rPr>
          <w:rFonts w:asciiTheme="minorHAnsi" w:hAnsiTheme="minorHAnsi" w:cstheme="minorHAnsi"/>
        </w:rPr>
        <w:t xml:space="preserve"> à l’</w:t>
      </w:r>
      <w:proofErr w:type="spellStart"/>
      <w:r w:rsidR="00E366BF" w:rsidRPr="00976631">
        <w:rPr>
          <w:rFonts w:asciiTheme="minorHAnsi" w:hAnsiTheme="minorHAnsi" w:cstheme="minorHAnsi"/>
        </w:rPr>
        <w:t>Yncubator</w:t>
      </w:r>
      <w:proofErr w:type="spellEnd"/>
      <w:r w:rsidR="00E366BF" w:rsidRPr="00E366BF">
        <w:rPr>
          <w:rFonts w:asciiTheme="minorHAnsi" w:hAnsiTheme="minorHAnsi" w:cstheme="minorHAnsi"/>
        </w:rPr>
        <w:t xml:space="preserve"> à Louvain-la-Neuve</w:t>
      </w:r>
      <w:r w:rsidR="004E3F6D">
        <w:rPr>
          <w:rFonts w:asciiTheme="minorHAnsi" w:hAnsiTheme="minorHAnsi" w:cstheme="minorHAnsi"/>
        </w:rPr>
        <w:t xml:space="preserve"> </w:t>
      </w:r>
      <w:r w:rsidR="00E366BF" w:rsidRPr="00E366BF">
        <w:rPr>
          <w:rFonts w:asciiTheme="minorHAnsi" w:hAnsiTheme="minorHAnsi" w:cstheme="minorHAnsi"/>
        </w:rPr>
        <w:t xml:space="preserve">- ont conçu </w:t>
      </w:r>
      <w:proofErr w:type="spellStart"/>
      <w:r w:rsidR="00E366BF" w:rsidRPr="00E366BF">
        <w:rPr>
          <w:rFonts w:asciiTheme="minorHAnsi" w:hAnsiTheme="minorHAnsi" w:cstheme="minorHAnsi"/>
        </w:rPr>
        <w:t>Greenzy</w:t>
      </w:r>
      <w:proofErr w:type="spellEnd"/>
      <w:r w:rsidR="00B91AE0">
        <w:rPr>
          <w:rFonts w:asciiTheme="minorHAnsi" w:hAnsiTheme="minorHAnsi" w:cstheme="minorHAnsi"/>
        </w:rPr>
        <w:t xml:space="preserve"> durant leurs études</w:t>
      </w:r>
      <w:r w:rsidR="00E366BF" w:rsidRPr="00E366BF">
        <w:rPr>
          <w:rFonts w:asciiTheme="minorHAnsi" w:hAnsiTheme="minorHAnsi" w:cstheme="minorHAnsi"/>
        </w:rPr>
        <w:t>. Il s’agit d’</w:t>
      </w:r>
      <w:r w:rsidR="00E366BF" w:rsidRPr="00E366BF">
        <w:rPr>
          <w:rStyle w:val="lev"/>
          <w:rFonts w:asciiTheme="minorHAnsi" w:hAnsiTheme="minorHAnsi" w:cstheme="minorHAnsi"/>
        </w:rPr>
        <w:t>un composteur d’intérieur pour particuliers</w:t>
      </w:r>
      <w:r w:rsidR="00E366BF" w:rsidRPr="00E366BF">
        <w:rPr>
          <w:rFonts w:asciiTheme="minorHAnsi" w:hAnsiTheme="minorHAnsi" w:cstheme="minorHAnsi"/>
        </w:rPr>
        <w:t xml:space="preserve">. Simple d’utilisation, design et s’intégrant facilement dans une cuisine, </w:t>
      </w:r>
      <w:proofErr w:type="spellStart"/>
      <w:r w:rsidR="00E366BF" w:rsidRPr="00E366BF">
        <w:rPr>
          <w:rFonts w:asciiTheme="minorHAnsi" w:hAnsiTheme="minorHAnsi" w:cstheme="minorHAnsi"/>
        </w:rPr>
        <w:t>Greenzy</w:t>
      </w:r>
      <w:proofErr w:type="spellEnd"/>
      <w:r w:rsidR="00E366BF" w:rsidRPr="00E366BF">
        <w:rPr>
          <w:rFonts w:asciiTheme="minorHAnsi" w:hAnsiTheme="minorHAnsi" w:cstheme="minorHAnsi"/>
        </w:rPr>
        <w:t xml:space="preserve"> est entièrement autonome, il broie et mélange les matières organiques afin d’obtenir du terreau en 1 à 2 mois, sans odeur et sans effort. Il est </w:t>
      </w:r>
      <w:r w:rsidR="00E366BF" w:rsidRPr="00E366BF">
        <w:rPr>
          <w:rStyle w:val="lev"/>
          <w:rFonts w:asciiTheme="minorHAnsi" w:hAnsiTheme="minorHAnsi" w:cstheme="minorHAnsi"/>
        </w:rPr>
        <w:t>lié à une application donnant des conseils personnalisés</w:t>
      </w:r>
      <w:r w:rsidR="00E366BF" w:rsidRPr="00E366BF">
        <w:rPr>
          <w:rFonts w:asciiTheme="minorHAnsi" w:hAnsiTheme="minorHAnsi" w:cstheme="minorHAnsi"/>
        </w:rPr>
        <w:t xml:space="preserve"> pour améliorer le compost. L’application encourage aussi les initiatives de quartier en permettant l’échange de terreau entre ceux qui en ont trop et ceux qui n’en ont pas assez.</w:t>
      </w:r>
    </w:p>
    <w:p w14:paraId="64F9C24A" w14:textId="3EC153D7" w:rsidR="00E366BF" w:rsidRDefault="004E3F6D" w:rsidP="000455A7">
      <w:pPr>
        <w:pStyle w:val="NormalWeb"/>
        <w:jc w:val="both"/>
        <w:rPr>
          <w:rFonts w:asciiTheme="minorHAnsi" w:hAnsiTheme="minorHAnsi" w:cstheme="minorHAnsi"/>
        </w:rPr>
      </w:pPr>
      <w:r>
        <w:rPr>
          <w:rFonts w:asciiTheme="minorHAnsi" w:hAnsiTheme="minorHAnsi" w:cstheme="minorHAnsi"/>
        </w:rPr>
        <w:t xml:space="preserve">En 2019, </w:t>
      </w:r>
      <w:proofErr w:type="spellStart"/>
      <w:r w:rsidR="00E366BF" w:rsidRPr="00E366BF">
        <w:rPr>
          <w:rFonts w:asciiTheme="minorHAnsi" w:hAnsiTheme="minorHAnsi" w:cstheme="minorHAnsi"/>
        </w:rPr>
        <w:t>Greenzy</w:t>
      </w:r>
      <w:proofErr w:type="spellEnd"/>
      <w:r w:rsidR="00E366BF" w:rsidRPr="00E366BF">
        <w:rPr>
          <w:rFonts w:asciiTheme="minorHAnsi" w:hAnsiTheme="minorHAnsi" w:cstheme="minorHAnsi"/>
        </w:rPr>
        <w:t xml:space="preserve"> remport</w:t>
      </w:r>
      <w:r>
        <w:rPr>
          <w:rFonts w:asciiTheme="minorHAnsi" w:hAnsiTheme="minorHAnsi" w:cstheme="minorHAnsi"/>
        </w:rPr>
        <w:t>ait</w:t>
      </w:r>
      <w:r w:rsidR="00E366BF" w:rsidRPr="00E366BF">
        <w:rPr>
          <w:rFonts w:asciiTheme="minorHAnsi" w:hAnsiTheme="minorHAnsi" w:cstheme="minorHAnsi"/>
        </w:rPr>
        <w:t xml:space="preserve"> une bourse de 5.000€ </w:t>
      </w:r>
      <w:r>
        <w:rPr>
          <w:rFonts w:asciiTheme="minorHAnsi" w:hAnsiTheme="minorHAnsi" w:cstheme="minorHAnsi"/>
        </w:rPr>
        <w:t xml:space="preserve">de la Fondation pour les Générations Futures dans le cadre du programme </w:t>
      </w:r>
      <w:proofErr w:type="spellStart"/>
      <w:r w:rsidRPr="00956AB7">
        <w:rPr>
          <w:rFonts w:asciiTheme="minorHAnsi" w:hAnsiTheme="minorHAnsi" w:cstheme="minorHAnsi"/>
          <w:i/>
          <w:iCs/>
        </w:rPr>
        <w:t>Prototyping</w:t>
      </w:r>
      <w:proofErr w:type="spellEnd"/>
      <w:r w:rsidRPr="00956AB7">
        <w:rPr>
          <w:rFonts w:asciiTheme="minorHAnsi" w:hAnsiTheme="minorHAnsi" w:cstheme="minorHAnsi"/>
          <w:i/>
          <w:iCs/>
        </w:rPr>
        <w:t xml:space="preserve"> the Future</w:t>
      </w:r>
      <w:r>
        <w:rPr>
          <w:rFonts w:asciiTheme="minorHAnsi" w:hAnsiTheme="minorHAnsi" w:cstheme="minorHAnsi"/>
        </w:rPr>
        <w:t xml:space="preserve"> </w:t>
      </w:r>
      <w:r w:rsidR="00E366BF" w:rsidRPr="00E366BF">
        <w:rPr>
          <w:rFonts w:asciiTheme="minorHAnsi" w:hAnsiTheme="minorHAnsi" w:cstheme="minorHAnsi"/>
        </w:rPr>
        <w:t>qui leur perm</w:t>
      </w:r>
      <w:r>
        <w:rPr>
          <w:rFonts w:asciiTheme="minorHAnsi" w:hAnsiTheme="minorHAnsi" w:cstheme="minorHAnsi"/>
        </w:rPr>
        <w:t xml:space="preserve">it </w:t>
      </w:r>
      <w:r w:rsidR="00E366BF" w:rsidRPr="00E366BF">
        <w:rPr>
          <w:rFonts w:asciiTheme="minorHAnsi" w:hAnsiTheme="minorHAnsi" w:cstheme="minorHAnsi"/>
        </w:rPr>
        <w:t>de participer aux frais de conception et de fabrication</w:t>
      </w:r>
      <w:r>
        <w:rPr>
          <w:rFonts w:asciiTheme="minorHAnsi" w:hAnsiTheme="minorHAnsi" w:cstheme="minorHAnsi"/>
        </w:rPr>
        <w:t xml:space="preserve">, </w:t>
      </w:r>
      <w:r w:rsidRPr="00E366BF">
        <w:rPr>
          <w:rFonts w:asciiTheme="minorHAnsi" w:hAnsiTheme="minorHAnsi" w:cstheme="minorHAnsi"/>
        </w:rPr>
        <w:t>en partenariat avec des designers industriels</w:t>
      </w:r>
      <w:r>
        <w:rPr>
          <w:rFonts w:asciiTheme="minorHAnsi" w:hAnsiTheme="minorHAnsi" w:cstheme="minorHAnsi"/>
        </w:rPr>
        <w:t>,</w:t>
      </w:r>
      <w:r w:rsidR="00E366BF" w:rsidRPr="00E366BF">
        <w:rPr>
          <w:rFonts w:asciiTheme="minorHAnsi" w:hAnsiTheme="minorHAnsi" w:cstheme="minorHAnsi"/>
        </w:rPr>
        <w:t xml:space="preserve"> du </w:t>
      </w:r>
      <w:r w:rsidR="00956AB7">
        <w:rPr>
          <w:rFonts w:asciiTheme="minorHAnsi" w:hAnsiTheme="minorHAnsi" w:cstheme="minorHAnsi"/>
        </w:rPr>
        <w:t>3</w:t>
      </w:r>
      <w:r w:rsidR="00956AB7" w:rsidRPr="00956AB7">
        <w:rPr>
          <w:rFonts w:asciiTheme="minorHAnsi" w:hAnsiTheme="minorHAnsi" w:cstheme="minorHAnsi"/>
          <w:vertAlign w:val="superscript"/>
        </w:rPr>
        <w:t>e</w:t>
      </w:r>
      <w:r w:rsidR="00956AB7">
        <w:rPr>
          <w:rFonts w:asciiTheme="minorHAnsi" w:hAnsiTheme="minorHAnsi" w:cstheme="minorHAnsi"/>
        </w:rPr>
        <w:t xml:space="preserve"> </w:t>
      </w:r>
      <w:r w:rsidR="00E366BF" w:rsidRPr="00E366BF">
        <w:rPr>
          <w:rFonts w:asciiTheme="minorHAnsi" w:hAnsiTheme="minorHAnsi" w:cstheme="minorHAnsi"/>
        </w:rPr>
        <w:t xml:space="preserve">prototype </w:t>
      </w:r>
      <w:r>
        <w:rPr>
          <w:rFonts w:asciiTheme="minorHAnsi" w:hAnsiTheme="minorHAnsi" w:cstheme="minorHAnsi"/>
        </w:rPr>
        <w:t>de leur composteur d’intérieur</w:t>
      </w:r>
      <w:r w:rsidR="00E366BF" w:rsidRPr="00E366BF">
        <w:rPr>
          <w:rFonts w:asciiTheme="minorHAnsi" w:hAnsiTheme="minorHAnsi" w:cstheme="minorHAnsi"/>
        </w:rPr>
        <w:t>.</w:t>
      </w:r>
    </w:p>
    <w:p w14:paraId="0391000F" w14:textId="1FCCC999" w:rsidR="004E3F6D" w:rsidRPr="00E366BF" w:rsidRDefault="004E3F6D" w:rsidP="000455A7">
      <w:pPr>
        <w:pStyle w:val="NormalWeb"/>
        <w:jc w:val="both"/>
        <w:rPr>
          <w:rFonts w:asciiTheme="minorHAnsi" w:hAnsiTheme="minorHAnsi" w:cstheme="minorHAnsi"/>
        </w:rPr>
      </w:pPr>
      <w:r>
        <w:rPr>
          <w:rFonts w:asciiTheme="minorHAnsi" w:hAnsiTheme="minorHAnsi" w:cstheme="minorHAnsi"/>
        </w:rPr>
        <w:t>Aujourd’hui, Adelaïde</w:t>
      </w:r>
      <w:r w:rsidR="00837B3C">
        <w:rPr>
          <w:rFonts w:asciiTheme="minorHAnsi" w:hAnsiTheme="minorHAnsi" w:cstheme="minorHAnsi"/>
        </w:rPr>
        <w:t xml:space="preserve">, </w:t>
      </w:r>
      <w:r>
        <w:rPr>
          <w:rFonts w:asciiTheme="minorHAnsi" w:hAnsiTheme="minorHAnsi" w:cstheme="minorHAnsi"/>
        </w:rPr>
        <w:t xml:space="preserve">Laetitia </w:t>
      </w:r>
      <w:r w:rsidR="00837B3C">
        <w:rPr>
          <w:rFonts w:asciiTheme="minorHAnsi" w:hAnsiTheme="minorHAnsi" w:cstheme="minorHAnsi"/>
        </w:rPr>
        <w:t xml:space="preserve">et Fiona </w:t>
      </w:r>
      <w:r>
        <w:rPr>
          <w:rFonts w:asciiTheme="minorHAnsi" w:hAnsiTheme="minorHAnsi" w:cstheme="minorHAnsi"/>
        </w:rPr>
        <w:t>ont convaincu avec</w:t>
      </w:r>
      <w:r w:rsidR="00B91AE0">
        <w:rPr>
          <w:rFonts w:asciiTheme="minorHAnsi" w:hAnsiTheme="minorHAnsi" w:cstheme="minorHAnsi"/>
        </w:rPr>
        <w:t xml:space="preserve"> leur</w:t>
      </w:r>
      <w:r w:rsidR="00DE3D76">
        <w:rPr>
          <w:rFonts w:asciiTheme="minorHAnsi" w:hAnsiTheme="minorHAnsi" w:cstheme="minorHAnsi"/>
        </w:rPr>
        <w:t xml:space="preserve"> projet devenu</w:t>
      </w:r>
      <w:r w:rsidR="00B91AE0">
        <w:rPr>
          <w:rFonts w:asciiTheme="minorHAnsi" w:hAnsiTheme="minorHAnsi" w:cstheme="minorHAnsi"/>
        </w:rPr>
        <w:t xml:space="preserve"> start-up</w:t>
      </w:r>
      <w:r>
        <w:rPr>
          <w:rFonts w:asciiTheme="minorHAnsi" w:hAnsiTheme="minorHAnsi" w:cstheme="minorHAnsi"/>
        </w:rPr>
        <w:t xml:space="preserve"> un autre jury de sélection</w:t>
      </w:r>
      <w:r w:rsidR="002461E7">
        <w:rPr>
          <w:rFonts w:asciiTheme="minorHAnsi" w:hAnsiTheme="minorHAnsi" w:cstheme="minorHAnsi"/>
        </w:rPr>
        <w:t xml:space="preserve">, le jury </w:t>
      </w:r>
      <w:proofErr w:type="spellStart"/>
      <w:r w:rsidR="002461E7">
        <w:rPr>
          <w:rFonts w:asciiTheme="minorHAnsi" w:hAnsiTheme="minorHAnsi" w:cstheme="minorHAnsi"/>
        </w:rPr>
        <w:t>SE’nSE</w:t>
      </w:r>
      <w:proofErr w:type="spellEnd"/>
      <w:r w:rsidR="002461E7">
        <w:rPr>
          <w:rFonts w:asciiTheme="minorHAnsi" w:hAnsiTheme="minorHAnsi" w:cstheme="minorHAnsi"/>
        </w:rPr>
        <w:t>,</w:t>
      </w:r>
      <w:r>
        <w:rPr>
          <w:rFonts w:asciiTheme="minorHAnsi" w:hAnsiTheme="minorHAnsi" w:cstheme="minorHAnsi"/>
        </w:rPr>
        <w:t xml:space="preserve"> et remportent </w:t>
      </w:r>
      <w:r w:rsidRPr="002461E7">
        <w:rPr>
          <w:rFonts w:asciiTheme="minorHAnsi" w:hAnsiTheme="minorHAnsi" w:cstheme="minorHAnsi"/>
          <w:b/>
          <w:bCs/>
        </w:rPr>
        <w:t xml:space="preserve">un prêt </w:t>
      </w:r>
      <w:proofErr w:type="spellStart"/>
      <w:r w:rsidRPr="002461E7">
        <w:rPr>
          <w:rFonts w:asciiTheme="minorHAnsi" w:hAnsiTheme="minorHAnsi" w:cstheme="minorHAnsi"/>
          <w:b/>
          <w:bCs/>
        </w:rPr>
        <w:t>surbordonné</w:t>
      </w:r>
      <w:proofErr w:type="spellEnd"/>
      <w:r w:rsidRPr="002461E7">
        <w:rPr>
          <w:rFonts w:asciiTheme="minorHAnsi" w:hAnsiTheme="minorHAnsi" w:cstheme="minorHAnsi"/>
          <w:b/>
          <w:bCs/>
        </w:rPr>
        <w:t xml:space="preserve"> </w:t>
      </w:r>
      <w:proofErr w:type="spellStart"/>
      <w:r w:rsidRPr="002461E7">
        <w:rPr>
          <w:rFonts w:asciiTheme="minorHAnsi" w:hAnsiTheme="minorHAnsi" w:cstheme="minorHAnsi"/>
          <w:b/>
          <w:bCs/>
        </w:rPr>
        <w:t>SE’nSE</w:t>
      </w:r>
      <w:proofErr w:type="spellEnd"/>
      <w:r w:rsidRPr="002461E7">
        <w:rPr>
          <w:rFonts w:asciiTheme="minorHAnsi" w:hAnsiTheme="minorHAnsi" w:cstheme="minorHAnsi"/>
          <w:b/>
          <w:bCs/>
        </w:rPr>
        <w:t xml:space="preserve"> de la Fondation pour les Générations Futures</w:t>
      </w:r>
      <w:r>
        <w:rPr>
          <w:rFonts w:asciiTheme="minorHAnsi" w:hAnsiTheme="minorHAnsi" w:cstheme="minorHAnsi"/>
        </w:rPr>
        <w:t xml:space="preserve">. </w:t>
      </w:r>
      <w:r w:rsidR="00422DCD" w:rsidRPr="00EB07CD">
        <w:rPr>
          <w:rFonts w:asciiTheme="minorHAnsi" w:hAnsiTheme="minorHAnsi" w:cstheme="minorHAnsi"/>
          <w:lang w:val="fr-BE"/>
        </w:rPr>
        <w:t>« </w:t>
      </w:r>
      <w:r w:rsidR="00422DCD" w:rsidRPr="00EB07CD">
        <w:rPr>
          <w:rFonts w:asciiTheme="minorHAnsi" w:hAnsiTheme="minorHAnsi" w:cstheme="minorHAnsi"/>
          <w:i/>
          <w:iCs/>
          <w:lang w:val="fr-BE"/>
        </w:rPr>
        <w:t xml:space="preserve">Ce prix est un gage de notoriété qui va nous donner beaucoup de visibilité et davantage de crédibilité, </w:t>
      </w:r>
      <w:r w:rsidR="00422DCD" w:rsidRPr="00EB07CD">
        <w:rPr>
          <w:rFonts w:asciiTheme="minorHAnsi" w:hAnsiTheme="minorHAnsi" w:cstheme="minorHAnsi"/>
          <w:lang w:val="fr-BE"/>
        </w:rPr>
        <w:t xml:space="preserve">réagit Adelaïde </w:t>
      </w:r>
      <w:proofErr w:type="spellStart"/>
      <w:r w:rsidR="00422DCD" w:rsidRPr="00EB07CD">
        <w:rPr>
          <w:rFonts w:asciiTheme="minorHAnsi" w:hAnsiTheme="minorHAnsi" w:cstheme="minorHAnsi"/>
          <w:lang w:val="fr-BE"/>
        </w:rPr>
        <w:t>Biebuyck</w:t>
      </w:r>
      <w:proofErr w:type="spellEnd"/>
      <w:r w:rsidR="00422DCD" w:rsidRPr="00EB07CD">
        <w:rPr>
          <w:rFonts w:asciiTheme="minorHAnsi" w:hAnsiTheme="minorHAnsi" w:cstheme="minorHAnsi"/>
          <w:i/>
          <w:iCs/>
          <w:lang w:val="fr-BE"/>
        </w:rPr>
        <w:t xml:space="preserve">. Nous sommes en pleine levée de fonds et ce prêt nous permet </w:t>
      </w:r>
      <w:r w:rsidR="00EB07CD">
        <w:rPr>
          <w:rFonts w:asciiTheme="minorHAnsi" w:hAnsiTheme="minorHAnsi" w:cstheme="minorHAnsi"/>
          <w:i/>
          <w:iCs/>
          <w:lang w:val="fr-BE"/>
        </w:rPr>
        <w:t>de susciter</w:t>
      </w:r>
      <w:r w:rsidR="00422DCD" w:rsidRPr="00EB07CD">
        <w:rPr>
          <w:rFonts w:asciiTheme="minorHAnsi" w:hAnsiTheme="minorHAnsi" w:cstheme="minorHAnsi"/>
          <w:i/>
          <w:iCs/>
          <w:lang w:val="fr-BE"/>
        </w:rPr>
        <w:t xml:space="preserve"> l’intérêt d’autres fonds durables.</w:t>
      </w:r>
      <w:r w:rsidR="00422DCD" w:rsidRPr="00EB07CD">
        <w:rPr>
          <w:rFonts w:asciiTheme="minorHAnsi" w:hAnsiTheme="minorHAnsi" w:cstheme="minorHAnsi"/>
          <w:lang w:val="fr-BE"/>
        </w:rPr>
        <w:t> »</w:t>
      </w:r>
      <w:r w:rsidR="00422DCD">
        <w:rPr>
          <w:lang w:val="fr-BE"/>
        </w:rPr>
        <w:t xml:space="preserve"> </w:t>
      </w:r>
    </w:p>
    <w:p w14:paraId="293D4B22" w14:textId="29AB2EE6" w:rsidR="004E3F6D" w:rsidRPr="004E3F6D" w:rsidRDefault="004E3F6D" w:rsidP="000455A7">
      <w:pPr>
        <w:jc w:val="both"/>
        <w:rPr>
          <w:rFonts w:eastAsia="Times New Roman" w:cstheme="minorHAnsi"/>
          <w:lang w:val="fr-BE" w:eastAsia="fr-BE"/>
        </w:rPr>
      </w:pPr>
      <w:r w:rsidRPr="004E3F6D">
        <w:rPr>
          <w:rFonts w:eastAsia="Times New Roman" w:cstheme="minorHAnsi"/>
          <w:lang w:val="fr-BE" w:eastAsia="fr-BE"/>
        </w:rPr>
        <w:t xml:space="preserve">Quel est l’impact environnemental de </w:t>
      </w:r>
      <w:r w:rsidR="00B91AE0" w:rsidRPr="002461E7">
        <w:rPr>
          <w:rFonts w:eastAsia="Times New Roman" w:cstheme="minorHAnsi"/>
          <w:lang w:val="fr-BE" w:eastAsia="fr-BE"/>
        </w:rPr>
        <w:t>ce</w:t>
      </w:r>
      <w:r w:rsidRPr="004E3F6D">
        <w:rPr>
          <w:rFonts w:eastAsia="Times New Roman" w:cstheme="minorHAnsi"/>
          <w:lang w:val="fr-BE" w:eastAsia="fr-BE"/>
        </w:rPr>
        <w:t xml:space="preserve"> composteur </w:t>
      </w:r>
      <w:r w:rsidR="00EB07CD">
        <w:rPr>
          <w:rFonts w:cstheme="minorHAnsi"/>
        </w:rPr>
        <w:t>dont les précommandes s’élèvent déjà à 127 pièces</w:t>
      </w:r>
      <w:r w:rsidRPr="004E3F6D">
        <w:rPr>
          <w:rFonts w:eastAsia="Times New Roman" w:cstheme="minorHAnsi"/>
          <w:lang w:val="fr-BE" w:eastAsia="fr-BE"/>
        </w:rPr>
        <w:t>? 50% des déchets</w:t>
      </w:r>
      <w:r w:rsidR="00744656">
        <w:rPr>
          <w:rFonts w:eastAsia="Times New Roman" w:cstheme="minorHAnsi"/>
          <w:lang w:val="fr-BE" w:eastAsia="fr-BE"/>
        </w:rPr>
        <w:t xml:space="preserve"> ménagers</w:t>
      </w:r>
      <w:r w:rsidRPr="004E3F6D">
        <w:rPr>
          <w:rFonts w:eastAsia="Times New Roman" w:cstheme="minorHAnsi"/>
          <w:lang w:val="fr-BE" w:eastAsia="fr-BE"/>
        </w:rPr>
        <w:t xml:space="preserve"> sont compostables. Le compostage réduit la quantité de déchets mais aussi la pollution liée à son traitement (incinération, enfouissement, …). Parallèlement, le composteur recycle ces déchets en un sol de qualité afin de préserver la diversité de la faune et de la flore, ce qui permet d’éviter la production d’engrais chimique. </w:t>
      </w:r>
      <w:r w:rsidR="002461E7">
        <w:rPr>
          <w:rFonts w:eastAsia="Times New Roman" w:cstheme="minorHAnsi"/>
          <w:lang w:val="fr-BE" w:eastAsia="fr-BE"/>
        </w:rPr>
        <w:t xml:space="preserve"> </w:t>
      </w:r>
      <w:r w:rsidRPr="004E3F6D">
        <w:rPr>
          <w:rFonts w:eastAsia="Times New Roman" w:cstheme="minorHAnsi"/>
          <w:b/>
          <w:bCs/>
          <w:lang w:val="fr-BE" w:eastAsia="fr-BE"/>
        </w:rPr>
        <w:t>Un foyer qui utilise le composteur</w:t>
      </w:r>
      <w:r w:rsidRPr="004E3F6D">
        <w:rPr>
          <w:rFonts w:eastAsia="Times New Roman" w:cstheme="minorHAnsi"/>
          <w:lang w:val="fr-BE" w:eastAsia="fr-BE"/>
        </w:rPr>
        <w:t xml:space="preserve"> </w:t>
      </w:r>
      <w:r w:rsidRPr="004E3F6D">
        <w:rPr>
          <w:rFonts w:eastAsia="Times New Roman" w:cstheme="minorHAnsi"/>
          <w:b/>
          <w:bCs/>
          <w:lang w:val="fr-BE" w:eastAsia="fr-BE"/>
        </w:rPr>
        <w:t>permet de réduire ses émissions de CO2 de 40kg par an</w:t>
      </w:r>
      <w:r w:rsidRPr="004E3F6D">
        <w:rPr>
          <w:rFonts w:eastAsia="Times New Roman" w:cstheme="minorHAnsi"/>
          <w:lang w:val="fr-BE" w:eastAsia="fr-BE"/>
        </w:rPr>
        <w:t xml:space="preserve"> (en prenant en compte les émissions liées à la fabrication du composteur). </w:t>
      </w:r>
    </w:p>
    <w:p w14:paraId="04EFEAF0" w14:textId="17B09981" w:rsidR="000455A7" w:rsidRDefault="000455A7">
      <w:pPr>
        <w:rPr>
          <w:iCs/>
          <w:lang w:val="fr-BE"/>
        </w:rPr>
      </w:pPr>
      <w:r>
        <w:rPr>
          <w:iCs/>
          <w:lang w:val="fr-BE"/>
        </w:rPr>
        <w:br w:type="page"/>
      </w:r>
    </w:p>
    <w:p w14:paraId="228DE6F1" w14:textId="547953F4" w:rsidR="00FC738A" w:rsidRPr="000455A7" w:rsidRDefault="00000000" w:rsidP="00E02EC0">
      <w:pPr>
        <w:rPr>
          <w:b/>
          <w:bCs/>
        </w:rPr>
      </w:pPr>
      <w:hyperlink r:id="rId16" w:history="1">
        <w:proofErr w:type="spellStart"/>
        <w:r w:rsidR="000455A7" w:rsidRPr="00A66497">
          <w:rPr>
            <w:rStyle w:val="Lienhypertexte"/>
            <w:b/>
            <w:bCs/>
          </w:rPr>
          <w:t>He</w:t>
        </w:r>
        <w:r w:rsidR="00DE3D76" w:rsidRPr="00A66497">
          <w:rPr>
            <w:rStyle w:val="Lienhypertexte"/>
            <w:b/>
            <w:bCs/>
          </w:rPr>
          <w:t>au</w:t>
        </w:r>
        <w:proofErr w:type="spellEnd"/>
      </w:hyperlink>
      <w:r w:rsidR="00C660A6" w:rsidRPr="00A1273B">
        <w:rPr>
          <w:b/>
          <w:bCs/>
        </w:rPr>
        <w:t xml:space="preserve"> </w:t>
      </w:r>
      <w:r w:rsidR="00C660A6" w:rsidRPr="00A1273B">
        <w:rPr>
          <w:sz w:val="20"/>
          <w:szCs w:val="20"/>
        </w:rPr>
        <w:t>(</w:t>
      </w:r>
      <w:r w:rsidR="00DE3D76">
        <w:rPr>
          <w:sz w:val="20"/>
          <w:szCs w:val="20"/>
        </w:rPr>
        <w:t>Bilzen</w:t>
      </w:r>
      <w:r w:rsidR="00C660A6" w:rsidRPr="00A1273B">
        <w:rPr>
          <w:sz w:val="20"/>
          <w:szCs w:val="20"/>
        </w:rPr>
        <w:t>)</w:t>
      </w:r>
      <w:r w:rsidR="00C660A6" w:rsidRPr="00A1273B">
        <w:rPr>
          <w:b/>
          <w:bCs/>
          <w:i/>
          <w:iCs/>
          <w:sz w:val="22"/>
          <w:szCs w:val="22"/>
        </w:rPr>
        <w:t> </w:t>
      </w:r>
      <w:r w:rsidR="005F3079" w:rsidRPr="005F3079">
        <w:rPr>
          <w:b/>
          <w:bCs/>
          <w:i/>
          <w:iCs/>
          <w:sz w:val="22"/>
          <w:szCs w:val="22"/>
        </w:rPr>
        <w:t>des robinets de douche fournissant de l’eau chaude dès les premières secondes</w:t>
      </w:r>
    </w:p>
    <w:p w14:paraId="564D15FF" w14:textId="085021A5" w:rsidR="00386622" w:rsidRPr="00A1273B" w:rsidRDefault="00386622" w:rsidP="00103C55">
      <w:pPr>
        <w:jc w:val="both"/>
        <w:rPr>
          <w:lang w:val="fr-BE"/>
        </w:rPr>
      </w:pPr>
    </w:p>
    <w:p w14:paraId="3452C439" w14:textId="54BFBDBC" w:rsidR="005F3079" w:rsidRDefault="00BB4E15" w:rsidP="000455A7">
      <w:pPr>
        <w:jc w:val="both"/>
        <w:rPr>
          <w:color w:val="000000" w:themeColor="text1"/>
        </w:rPr>
      </w:pPr>
      <w:r>
        <w:rPr>
          <w:color w:val="000000" w:themeColor="text1"/>
        </w:rPr>
        <w:t xml:space="preserve">Deux ingénieurs civils limbourgeois, amis d’université, </w:t>
      </w:r>
      <w:r w:rsidRPr="00EB07CD">
        <w:rPr>
          <w:b/>
          <w:bCs/>
          <w:color w:val="000000" w:themeColor="text1"/>
        </w:rPr>
        <w:t xml:space="preserve">Philippe </w:t>
      </w:r>
      <w:proofErr w:type="spellStart"/>
      <w:r w:rsidRPr="00EB07CD">
        <w:rPr>
          <w:b/>
          <w:bCs/>
          <w:color w:val="000000" w:themeColor="text1"/>
        </w:rPr>
        <w:t>Bijnens</w:t>
      </w:r>
      <w:proofErr w:type="spellEnd"/>
      <w:r w:rsidRPr="00A92DB2">
        <w:rPr>
          <w:color w:val="000000" w:themeColor="text1"/>
        </w:rPr>
        <w:t xml:space="preserve"> </w:t>
      </w:r>
      <w:r>
        <w:rPr>
          <w:color w:val="000000" w:themeColor="text1"/>
        </w:rPr>
        <w:t xml:space="preserve">et </w:t>
      </w:r>
      <w:r w:rsidRPr="00EB07CD">
        <w:rPr>
          <w:b/>
          <w:bCs/>
          <w:color w:val="000000" w:themeColor="text1"/>
        </w:rPr>
        <w:t xml:space="preserve">Alexander </w:t>
      </w:r>
      <w:proofErr w:type="spellStart"/>
      <w:r w:rsidRPr="00EB07CD">
        <w:rPr>
          <w:b/>
          <w:bCs/>
          <w:color w:val="000000" w:themeColor="text1"/>
        </w:rPr>
        <w:t>Gowie</w:t>
      </w:r>
      <w:proofErr w:type="spellEnd"/>
      <w:r>
        <w:rPr>
          <w:color w:val="000000" w:themeColor="text1"/>
        </w:rPr>
        <w:t xml:space="preserve"> </w:t>
      </w:r>
      <w:r w:rsidR="00F97889">
        <w:rPr>
          <w:color w:val="000000" w:themeColor="text1"/>
        </w:rPr>
        <w:t xml:space="preserve">sont les </w:t>
      </w:r>
      <w:proofErr w:type="spellStart"/>
      <w:r w:rsidR="00F97889">
        <w:rPr>
          <w:color w:val="000000" w:themeColor="text1"/>
        </w:rPr>
        <w:t>confondateurs</w:t>
      </w:r>
      <w:proofErr w:type="spellEnd"/>
      <w:r w:rsidR="00F97889">
        <w:rPr>
          <w:color w:val="000000" w:themeColor="text1"/>
        </w:rPr>
        <w:t xml:space="preserve"> de</w:t>
      </w:r>
      <w:r w:rsidR="005F3079" w:rsidRPr="00A92DB2">
        <w:rPr>
          <w:color w:val="000000" w:themeColor="text1"/>
        </w:rPr>
        <w:t xml:space="preserve"> </w:t>
      </w:r>
      <w:proofErr w:type="spellStart"/>
      <w:r w:rsidR="005F3079" w:rsidRPr="00A92DB2">
        <w:rPr>
          <w:color w:val="000000" w:themeColor="text1"/>
        </w:rPr>
        <w:t>Heau</w:t>
      </w:r>
      <w:proofErr w:type="spellEnd"/>
      <w:r w:rsidR="005F3079">
        <w:rPr>
          <w:color w:val="000000" w:themeColor="text1"/>
        </w:rPr>
        <w:t xml:space="preserve">. </w:t>
      </w:r>
      <w:r w:rsidR="00F97889">
        <w:rPr>
          <w:color w:val="000000" w:themeColor="text1"/>
        </w:rPr>
        <w:t>Leur</w:t>
      </w:r>
      <w:r w:rsidR="005F3079">
        <w:rPr>
          <w:color w:val="000000" w:themeColor="text1"/>
        </w:rPr>
        <w:t xml:space="preserve"> start-up </w:t>
      </w:r>
      <w:r w:rsidR="005F3079" w:rsidRPr="00A92DB2">
        <w:rPr>
          <w:color w:val="000000" w:themeColor="text1"/>
        </w:rPr>
        <w:t xml:space="preserve">propose </w:t>
      </w:r>
      <w:r w:rsidR="005F3079" w:rsidRPr="00BB4E15">
        <w:rPr>
          <w:b/>
          <w:bCs/>
          <w:color w:val="000000" w:themeColor="text1"/>
        </w:rPr>
        <w:t>des robinets de douche équipés d’un mécanisme hydraulique unique qui stocke la chaleur des douches précédentes.</w:t>
      </w:r>
      <w:r w:rsidR="005F3079" w:rsidRPr="00A92DB2">
        <w:rPr>
          <w:color w:val="000000" w:themeColor="text1"/>
        </w:rPr>
        <w:t xml:space="preserve"> Ainsi </w:t>
      </w:r>
      <w:r>
        <w:rPr>
          <w:color w:val="000000" w:themeColor="text1"/>
        </w:rPr>
        <w:t>la</w:t>
      </w:r>
      <w:r w:rsidR="005F3079" w:rsidRPr="00A92DB2">
        <w:rPr>
          <w:color w:val="000000" w:themeColor="text1"/>
        </w:rPr>
        <w:t xml:space="preserve"> douche est approvisionnée en eau chaude dès le départ</w:t>
      </w:r>
      <w:r w:rsidR="005F3079">
        <w:rPr>
          <w:color w:val="000000" w:themeColor="text1"/>
        </w:rPr>
        <w:t xml:space="preserve"> et </w:t>
      </w:r>
      <w:r w:rsidR="005F3079" w:rsidRPr="00A92DB2">
        <w:rPr>
          <w:color w:val="000000" w:themeColor="text1"/>
        </w:rPr>
        <w:t xml:space="preserve">sans </w:t>
      </w:r>
      <w:r w:rsidR="005F3079">
        <w:rPr>
          <w:color w:val="000000" w:themeColor="text1"/>
        </w:rPr>
        <w:t>consommation d’énergie</w:t>
      </w:r>
      <w:r w:rsidR="005F3079" w:rsidRPr="00A92DB2">
        <w:rPr>
          <w:color w:val="000000" w:themeColor="text1"/>
        </w:rPr>
        <w:t>.</w:t>
      </w:r>
      <w:r>
        <w:rPr>
          <w:color w:val="000000" w:themeColor="text1"/>
        </w:rPr>
        <w:t xml:space="preserve"> En outre, ces robinets de douche monitoreront l’eau et l’énergie utilisées lors d’une douche afin d’apporter à l’utilisateur des données lui permettant d’optimiser sa consommation, grâce également à des conseils écologiques fournis. </w:t>
      </w:r>
      <w:r w:rsidR="00F97889">
        <w:t xml:space="preserve">Le système de robinets de douche de </w:t>
      </w:r>
      <w:proofErr w:type="spellStart"/>
      <w:r w:rsidR="00F97889">
        <w:t>Heau</w:t>
      </w:r>
      <w:proofErr w:type="spellEnd"/>
      <w:r w:rsidR="00F97889">
        <w:t xml:space="preserve"> permet d’accroître le confort des utilisateurs privés et </w:t>
      </w:r>
      <w:r w:rsidR="00F97889">
        <w:rPr>
          <w:color w:val="000000" w:themeColor="text1"/>
        </w:rPr>
        <w:t>professionnels (</w:t>
      </w:r>
      <w:r w:rsidR="00744656">
        <w:rPr>
          <w:color w:val="000000" w:themeColor="text1"/>
        </w:rPr>
        <w:t xml:space="preserve">infrastructures sportives, </w:t>
      </w:r>
      <w:r w:rsidR="00F97889">
        <w:rPr>
          <w:color w:val="000000" w:themeColor="text1"/>
        </w:rPr>
        <w:t xml:space="preserve">hôtel, spa, maison de repos, …) </w:t>
      </w:r>
      <w:r w:rsidR="00F97889">
        <w:t xml:space="preserve">tout en réduisant leur empreinte carbone ainsi que leur consommation d’eau et d’énergie. </w:t>
      </w:r>
    </w:p>
    <w:p w14:paraId="25F4850E" w14:textId="77777777" w:rsidR="00F97889" w:rsidRPr="00A92DB2" w:rsidRDefault="00F97889" w:rsidP="000455A7">
      <w:pPr>
        <w:jc w:val="both"/>
        <w:rPr>
          <w:color w:val="000000" w:themeColor="text1"/>
        </w:rPr>
      </w:pPr>
    </w:p>
    <w:p w14:paraId="0BAE162E" w14:textId="2A4930B4" w:rsidR="005F3079" w:rsidRDefault="005F3079" w:rsidP="000455A7">
      <w:pPr>
        <w:jc w:val="both"/>
        <w:rPr>
          <w:color w:val="000000" w:themeColor="text1"/>
        </w:rPr>
      </w:pPr>
      <w:r w:rsidRPr="00BB4E15">
        <w:rPr>
          <w:b/>
          <w:bCs/>
          <w:color w:val="000000" w:themeColor="text1"/>
        </w:rPr>
        <w:t>Une personne attend en moyenne 1,5 minute avant d'entrer sous la douche</w:t>
      </w:r>
      <w:r w:rsidR="00744656">
        <w:rPr>
          <w:color w:val="000000" w:themeColor="text1"/>
        </w:rPr>
        <w:t xml:space="preserve">. En attendant d’avoir de l’eau </w:t>
      </w:r>
      <w:proofErr w:type="spellStart"/>
      <w:r w:rsidR="00744656">
        <w:rPr>
          <w:color w:val="000000" w:themeColor="text1"/>
        </w:rPr>
        <w:t>chaude,beaucoup</w:t>
      </w:r>
      <w:proofErr w:type="spellEnd"/>
      <w:r w:rsidRPr="00A92DB2">
        <w:rPr>
          <w:color w:val="000000" w:themeColor="text1"/>
        </w:rPr>
        <w:t xml:space="preserve"> en profite</w:t>
      </w:r>
      <w:r w:rsidR="00744656">
        <w:rPr>
          <w:color w:val="000000" w:themeColor="text1"/>
        </w:rPr>
        <w:t>nt</w:t>
      </w:r>
      <w:r w:rsidRPr="00A92DB2">
        <w:rPr>
          <w:color w:val="000000" w:themeColor="text1"/>
        </w:rPr>
        <w:t xml:space="preserve"> pour se déshabiller, se raser… En raison de l'utilisation fréquente des douches et de leur grand débit d'eau, une grande quantité d'eau est </w:t>
      </w:r>
      <w:r>
        <w:rPr>
          <w:color w:val="000000" w:themeColor="text1"/>
        </w:rPr>
        <w:t xml:space="preserve">ainsi </w:t>
      </w:r>
      <w:r w:rsidRPr="00A92DB2">
        <w:rPr>
          <w:color w:val="000000" w:themeColor="text1"/>
        </w:rPr>
        <w:t xml:space="preserve">gaspillée. Pour un ménage moyen, un total de 8000 litres est gaspillé chaque année </w:t>
      </w:r>
      <w:r>
        <w:rPr>
          <w:color w:val="000000" w:themeColor="text1"/>
        </w:rPr>
        <w:t xml:space="preserve">pour cette raison. </w:t>
      </w:r>
      <w:r w:rsidRPr="00BB4E15">
        <w:rPr>
          <w:b/>
          <w:bCs/>
          <w:color w:val="000000" w:themeColor="text1"/>
        </w:rPr>
        <w:t>Le chauffage de l'eau sanitaire est l'une des principales consommations d'énergie dans les ménages</w:t>
      </w:r>
      <w:r w:rsidRPr="00A92DB2">
        <w:rPr>
          <w:color w:val="000000" w:themeColor="text1"/>
        </w:rPr>
        <w:t xml:space="preserve">. Le gaspillage d'eau et d'énergie représente un coût annuel de 104 € pour les ménages moyens qui prennent régulièrement des douches. Dans le cas des douches pluie, </w:t>
      </w:r>
      <w:r>
        <w:rPr>
          <w:color w:val="000000" w:themeColor="text1"/>
        </w:rPr>
        <w:t>le gaspillage</w:t>
      </w:r>
      <w:r w:rsidRPr="00A92DB2">
        <w:rPr>
          <w:color w:val="000000" w:themeColor="text1"/>
        </w:rPr>
        <w:t xml:space="preserve"> est doublé et</w:t>
      </w:r>
      <w:r>
        <w:rPr>
          <w:color w:val="000000" w:themeColor="text1"/>
        </w:rPr>
        <w:t xml:space="preserve"> le coût</w:t>
      </w:r>
      <w:r w:rsidRPr="00A92DB2">
        <w:rPr>
          <w:color w:val="000000" w:themeColor="text1"/>
        </w:rPr>
        <w:t xml:space="preserve"> </w:t>
      </w:r>
      <w:r>
        <w:rPr>
          <w:color w:val="000000" w:themeColor="text1"/>
        </w:rPr>
        <w:t>également</w:t>
      </w:r>
      <w:r w:rsidRPr="00A92DB2">
        <w:rPr>
          <w:color w:val="000000" w:themeColor="text1"/>
        </w:rPr>
        <w:t xml:space="preserve"> </w:t>
      </w:r>
      <w:r>
        <w:rPr>
          <w:color w:val="000000" w:themeColor="text1"/>
        </w:rPr>
        <w:t>(</w:t>
      </w:r>
      <w:r w:rsidRPr="00A92DB2">
        <w:rPr>
          <w:color w:val="000000" w:themeColor="text1"/>
        </w:rPr>
        <w:t>208 €/an</w:t>
      </w:r>
      <w:r>
        <w:rPr>
          <w:color w:val="000000" w:themeColor="text1"/>
        </w:rPr>
        <w:t>)</w:t>
      </w:r>
      <w:r w:rsidRPr="00A92DB2">
        <w:rPr>
          <w:color w:val="000000" w:themeColor="text1"/>
        </w:rPr>
        <w:t>.</w:t>
      </w:r>
    </w:p>
    <w:p w14:paraId="0FA7D05D" w14:textId="33F12793" w:rsidR="00BB4E15" w:rsidRDefault="00BB4E15" w:rsidP="005F3079">
      <w:pPr>
        <w:rPr>
          <w:color w:val="000000" w:themeColor="text1"/>
        </w:rPr>
      </w:pPr>
    </w:p>
    <w:p w14:paraId="56C2AA25" w14:textId="77777777" w:rsidR="005F3079" w:rsidRDefault="005F3079" w:rsidP="00C760CC">
      <w:pPr>
        <w:jc w:val="both"/>
      </w:pPr>
    </w:p>
    <w:p w14:paraId="19973BF7" w14:textId="09CC57AE" w:rsidR="00E02EC0" w:rsidRPr="00A1273B" w:rsidRDefault="00000000" w:rsidP="00C760CC">
      <w:pPr>
        <w:jc w:val="both"/>
        <w:rPr>
          <w:i/>
          <w:iCs/>
          <w:sz w:val="22"/>
          <w:szCs w:val="22"/>
          <w:lang w:val="fr-BE"/>
        </w:rPr>
      </w:pPr>
      <w:hyperlink r:id="rId17" w:history="1">
        <w:proofErr w:type="spellStart"/>
        <w:r w:rsidR="00F97889" w:rsidRPr="00A66497">
          <w:rPr>
            <w:rStyle w:val="Lienhypertexte"/>
            <w:b/>
            <w:bCs/>
          </w:rPr>
          <w:t>Merciki</w:t>
        </w:r>
        <w:proofErr w:type="spellEnd"/>
      </w:hyperlink>
      <w:r w:rsidR="0049091E" w:rsidRPr="00A1273B">
        <w:rPr>
          <w:rFonts w:ascii="Calibri" w:hAnsi="Calibri" w:cs="Calibri"/>
          <w:color w:val="000000"/>
          <w:sz w:val="20"/>
          <w:szCs w:val="20"/>
        </w:rPr>
        <w:t xml:space="preserve"> </w:t>
      </w:r>
      <w:r w:rsidR="00533495" w:rsidRPr="00A1273B">
        <w:rPr>
          <w:rFonts w:ascii="Calibri" w:hAnsi="Calibri" w:cs="Calibri"/>
          <w:color w:val="000000"/>
          <w:sz w:val="20"/>
          <w:szCs w:val="20"/>
        </w:rPr>
        <w:t>(</w:t>
      </w:r>
      <w:r w:rsidR="00F97889">
        <w:rPr>
          <w:rFonts w:ascii="Calibri" w:hAnsi="Calibri" w:cs="Calibri"/>
          <w:color w:val="000000"/>
          <w:sz w:val="20"/>
          <w:szCs w:val="20"/>
        </w:rPr>
        <w:t>Bruxelles</w:t>
      </w:r>
      <w:r w:rsidR="00533495" w:rsidRPr="00A1273B">
        <w:rPr>
          <w:rFonts w:ascii="Calibri" w:hAnsi="Calibri" w:cs="Calibri"/>
          <w:color w:val="000000"/>
          <w:sz w:val="20"/>
          <w:szCs w:val="20"/>
        </w:rPr>
        <w:t>)</w:t>
      </w:r>
      <w:r w:rsidR="009D1FE0" w:rsidRPr="00A1273B">
        <w:rPr>
          <w:rFonts w:cstheme="minorHAnsi"/>
          <w:b/>
          <w:iCs/>
          <w:sz w:val="22"/>
          <w:szCs w:val="22"/>
        </w:rPr>
        <w:t xml:space="preserve"> </w:t>
      </w:r>
      <w:r w:rsidR="00F97889" w:rsidRPr="00F97889">
        <w:rPr>
          <w:rFonts w:cstheme="minorHAnsi"/>
          <w:b/>
          <w:i/>
          <w:sz w:val="22"/>
          <w:szCs w:val="22"/>
        </w:rPr>
        <w:t>un réseau gratuit d’entraide et d’échange d’objets et services, avec des Mercis</w:t>
      </w:r>
    </w:p>
    <w:p w14:paraId="7CD12EBA" w14:textId="77777777" w:rsidR="005553DE" w:rsidRPr="00A1273B" w:rsidRDefault="005553DE" w:rsidP="000455A7">
      <w:pPr>
        <w:jc w:val="both"/>
        <w:rPr>
          <w:rStyle w:val="color11"/>
          <w:bdr w:val="none" w:sz="0" w:space="0" w:color="auto" w:frame="1"/>
        </w:rPr>
      </w:pPr>
    </w:p>
    <w:p w14:paraId="2EF2A49E" w14:textId="1CC2C7A3" w:rsidR="00F97889" w:rsidRDefault="00F97889" w:rsidP="000455A7">
      <w:pPr>
        <w:jc w:val="both"/>
        <w:rPr>
          <w:rStyle w:val="color11"/>
          <w:bdr w:val="none" w:sz="0" w:space="0" w:color="auto" w:frame="1"/>
          <w:lang w:val="fr-BE"/>
        </w:rPr>
      </w:pPr>
      <w:proofErr w:type="spellStart"/>
      <w:r w:rsidRPr="001B0D10">
        <w:rPr>
          <w:rStyle w:val="color11"/>
          <w:bdr w:val="none" w:sz="0" w:space="0" w:color="auto" w:frame="1"/>
          <w:lang w:val="fr-BE"/>
        </w:rPr>
        <w:t>Merciki</w:t>
      </w:r>
      <w:proofErr w:type="spellEnd"/>
      <w:r w:rsidRPr="001B0D10">
        <w:rPr>
          <w:rStyle w:val="color11"/>
          <w:bdr w:val="none" w:sz="0" w:space="0" w:color="auto" w:frame="1"/>
          <w:lang w:val="fr-BE"/>
        </w:rPr>
        <w:t xml:space="preserve"> est </w:t>
      </w:r>
      <w:r w:rsidRPr="00EB07CD">
        <w:rPr>
          <w:rStyle w:val="color11"/>
          <w:b/>
          <w:bCs/>
          <w:bdr w:val="none" w:sz="0" w:space="0" w:color="auto" w:frame="1"/>
          <w:lang w:val="fr-BE"/>
        </w:rPr>
        <w:t>un réseau numérique d'</w:t>
      </w:r>
      <w:proofErr w:type="spellStart"/>
      <w:r w:rsidRPr="00EB07CD">
        <w:rPr>
          <w:rStyle w:val="color11"/>
          <w:b/>
          <w:bCs/>
          <w:bdr w:val="none" w:sz="0" w:space="0" w:color="auto" w:frame="1"/>
          <w:lang w:val="fr-BE"/>
        </w:rPr>
        <w:t>entreaide</w:t>
      </w:r>
      <w:proofErr w:type="spellEnd"/>
      <w:r w:rsidRPr="00EB07CD">
        <w:rPr>
          <w:rStyle w:val="color11"/>
          <w:b/>
          <w:bCs/>
          <w:bdr w:val="none" w:sz="0" w:space="0" w:color="auto" w:frame="1"/>
          <w:lang w:val="fr-BE"/>
        </w:rPr>
        <w:t xml:space="preserve"> gratuit où l'argent n'existe pas</w:t>
      </w:r>
      <w:r w:rsidRPr="001B0D10">
        <w:rPr>
          <w:rStyle w:val="color11"/>
          <w:bdr w:val="none" w:sz="0" w:space="0" w:color="auto" w:frame="1"/>
          <w:lang w:val="fr-BE"/>
        </w:rPr>
        <w:t xml:space="preserve">. Nous sommes encombrés de tant d'objets que nous utilisons à peine, tandis que d'autres n'ont pas les moyens d'acheter ce dont ils ont besoin. Grâce à la plateforme web et aux applications mobiles de </w:t>
      </w:r>
      <w:proofErr w:type="spellStart"/>
      <w:r w:rsidRPr="001B0D10">
        <w:rPr>
          <w:rStyle w:val="color11"/>
          <w:bdr w:val="none" w:sz="0" w:space="0" w:color="auto" w:frame="1"/>
          <w:lang w:val="fr-BE"/>
        </w:rPr>
        <w:t>Merciki</w:t>
      </w:r>
      <w:proofErr w:type="spellEnd"/>
      <w:r w:rsidRPr="001B0D10">
        <w:rPr>
          <w:rStyle w:val="color11"/>
          <w:bdr w:val="none" w:sz="0" w:space="0" w:color="auto" w:frame="1"/>
          <w:lang w:val="fr-BE"/>
        </w:rPr>
        <w:t>, 16</w:t>
      </w:r>
      <w:r>
        <w:rPr>
          <w:rStyle w:val="color11"/>
          <w:bdr w:val="none" w:sz="0" w:space="0" w:color="auto" w:frame="1"/>
          <w:lang w:val="fr-BE"/>
        </w:rPr>
        <w:t>.</w:t>
      </w:r>
      <w:r w:rsidRPr="001B0D10">
        <w:rPr>
          <w:rStyle w:val="color11"/>
          <w:bdr w:val="none" w:sz="0" w:space="0" w:color="auto" w:frame="1"/>
          <w:lang w:val="fr-BE"/>
        </w:rPr>
        <w:t>000 membres publient</w:t>
      </w:r>
      <w:r>
        <w:rPr>
          <w:rStyle w:val="color11"/>
          <w:bdr w:val="none" w:sz="0" w:space="0" w:color="auto" w:frame="1"/>
          <w:lang w:val="fr-BE"/>
        </w:rPr>
        <w:t xml:space="preserve"> déjà</w:t>
      </w:r>
      <w:r w:rsidRPr="001B0D10">
        <w:rPr>
          <w:rStyle w:val="color11"/>
          <w:bdr w:val="none" w:sz="0" w:space="0" w:color="auto" w:frame="1"/>
          <w:lang w:val="fr-BE"/>
        </w:rPr>
        <w:t xml:space="preserve"> des annonces pour offrir ou demander des objets (vêtements, meubles, jouets...) et des services (cours particuliers, garde d'animaux, jardinage...).</w:t>
      </w:r>
      <w:r>
        <w:rPr>
          <w:rStyle w:val="color11"/>
          <w:bdr w:val="none" w:sz="0" w:space="0" w:color="auto" w:frame="1"/>
          <w:lang w:val="fr-BE"/>
        </w:rPr>
        <w:t xml:space="preserve"> </w:t>
      </w:r>
      <w:proofErr w:type="spellStart"/>
      <w:r w:rsidRPr="001B0D10">
        <w:rPr>
          <w:rStyle w:val="color11"/>
          <w:bdr w:val="none" w:sz="0" w:space="0" w:color="auto" w:frame="1"/>
          <w:lang w:val="fr-BE"/>
        </w:rPr>
        <w:t>Merciki</w:t>
      </w:r>
      <w:proofErr w:type="spellEnd"/>
      <w:r w:rsidRPr="001B0D10">
        <w:rPr>
          <w:rStyle w:val="color11"/>
          <w:bdr w:val="none" w:sz="0" w:space="0" w:color="auto" w:frame="1"/>
          <w:lang w:val="fr-BE"/>
        </w:rPr>
        <w:t xml:space="preserve"> ne consiste pas seulement à </w:t>
      </w:r>
      <w:r w:rsidRPr="00EB07CD">
        <w:rPr>
          <w:rStyle w:val="color11"/>
          <w:b/>
          <w:bCs/>
          <w:bdr w:val="none" w:sz="0" w:space="0" w:color="auto" w:frame="1"/>
          <w:lang w:val="fr-BE"/>
        </w:rPr>
        <w:t xml:space="preserve">échanger des objets mais aussi des </w:t>
      </w:r>
      <w:r w:rsidR="00E56D67" w:rsidRPr="00EB07CD">
        <w:rPr>
          <w:rStyle w:val="color11"/>
          <w:b/>
          <w:bCs/>
          <w:bdr w:val="none" w:sz="0" w:space="0" w:color="auto" w:frame="1"/>
          <w:lang w:val="fr-BE"/>
        </w:rPr>
        <w:t>services</w:t>
      </w:r>
      <w:r w:rsidR="00E56D67">
        <w:rPr>
          <w:rStyle w:val="color11"/>
          <w:b/>
          <w:bCs/>
          <w:bdr w:val="none" w:sz="0" w:space="0" w:color="auto" w:frame="1"/>
          <w:lang w:val="fr-BE"/>
        </w:rPr>
        <w:t>.</w:t>
      </w:r>
    </w:p>
    <w:p w14:paraId="0099DBE5" w14:textId="77777777" w:rsidR="00F97889" w:rsidRPr="001B0D10" w:rsidRDefault="00F97889" w:rsidP="000455A7">
      <w:pPr>
        <w:jc w:val="both"/>
        <w:rPr>
          <w:rStyle w:val="color11"/>
          <w:bdr w:val="none" w:sz="0" w:space="0" w:color="auto" w:frame="1"/>
          <w:lang w:val="fr-BE"/>
        </w:rPr>
      </w:pPr>
    </w:p>
    <w:p w14:paraId="2DA1FC25" w14:textId="77777777" w:rsidR="00F97889" w:rsidRPr="001B0D10" w:rsidRDefault="00F97889" w:rsidP="000455A7">
      <w:pPr>
        <w:jc w:val="both"/>
        <w:rPr>
          <w:rStyle w:val="color11"/>
          <w:bdr w:val="none" w:sz="0" w:space="0" w:color="auto" w:frame="1"/>
          <w:lang w:val="fr-BE"/>
        </w:rPr>
      </w:pPr>
      <w:r w:rsidRPr="001B0D10">
        <w:rPr>
          <w:rStyle w:val="color11"/>
          <w:bdr w:val="none" w:sz="0" w:space="0" w:color="auto" w:frame="1"/>
          <w:lang w:val="fr-BE"/>
        </w:rPr>
        <w:t xml:space="preserve">La particularité de </w:t>
      </w:r>
      <w:proofErr w:type="spellStart"/>
      <w:r w:rsidRPr="001B0D10">
        <w:rPr>
          <w:rStyle w:val="color11"/>
          <w:bdr w:val="none" w:sz="0" w:space="0" w:color="auto" w:frame="1"/>
          <w:lang w:val="fr-BE"/>
        </w:rPr>
        <w:t>Merciki</w:t>
      </w:r>
      <w:proofErr w:type="spellEnd"/>
      <w:r w:rsidRPr="001B0D10">
        <w:rPr>
          <w:rStyle w:val="color11"/>
          <w:bdr w:val="none" w:sz="0" w:space="0" w:color="auto" w:frame="1"/>
          <w:lang w:val="fr-BE"/>
        </w:rPr>
        <w:t xml:space="preserve"> est que </w:t>
      </w:r>
      <w:r w:rsidRPr="00EB07CD">
        <w:rPr>
          <w:rStyle w:val="color11"/>
          <w:b/>
          <w:bCs/>
          <w:bdr w:val="none" w:sz="0" w:space="0" w:color="auto" w:frame="1"/>
          <w:lang w:val="fr-BE"/>
        </w:rPr>
        <w:t>ses membres utilisent des points appelés Mercis</w:t>
      </w:r>
      <w:r w:rsidRPr="001B0D10">
        <w:rPr>
          <w:rStyle w:val="color11"/>
          <w:bdr w:val="none" w:sz="0" w:space="0" w:color="auto" w:frame="1"/>
          <w:lang w:val="fr-BE"/>
        </w:rPr>
        <w:t xml:space="preserve"> au lieu d'euros pour faire des échanges entre eux : lors de l'inscription (qui est gratuite), chacun reçoit 20 Mercis, et</w:t>
      </w:r>
      <w:r>
        <w:rPr>
          <w:rStyle w:val="color11"/>
          <w:bdr w:val="none" w:sz="0" w:space="0" w:color="auto" w:frame="1"/>
          <w:lang w:val="fr-BE"/>
        </w:rPr>
        <w:t xml:space="preserve"> </w:t>
      </w:r>
      <w:r w:rsidRPr="001B0D10">
        <w:rPr>
          <w:rStyle w:val="color11"/>
          <w:bdr w:val="none" w:sz="0" w:space="0" w:color="auto" w:frame="1"/>
          <w:lang w:val="fr-BE"/>
        </w:rPr>
        <w:t>les utilise comme monnaie d'échange, comme si un Merci était un euro.</w:t>
      </w:r>
    </w:p>
    <w:p w14:paraId="3A52DA81" w14:textId="2995A25B" w:rsidR="00F97889" w:rsidRDefault="00F97889" w:rsidP="000455A7">
      <w:pPr>
        <w:jc w:val="both"/>
        <w:rPr>
          <w:rStyle w:val="color11"/>
          <w:bdr w:val="none" w:sz="0" w:space="0" w:color="auto" w:frame="1"/>
          <w:lang w:val="fr-BE"/>
        </w:rPr>
      </w:pPr>
      <w:r w:rsidRPr="001B0D10">
        <w:rPr>
          <w:rStyle w:val="color11"/>
          <w:bdr w:val="none" w:sz="0" w:space="0" w:color="auto" w:frame="1"/>
          <w:lang w:val="fr-BE"/>
        </w:rPr>
        <w:t xml:space="preserve">Si </w:t>
      </w:r>
      <w:proofErr w:type="spellStart"/>
      <w:r w:rsidRPr="001B0D10">
        <w:rPr>
          <w:rStyle w:val="color11"/>
          <w:bdr w:val="none" w:sz="0" w:space="0" w:color="auto" w:frame="1"/>
          <w:lang w:val="fr-BE"/>
        </w:rPr>
        <w:t>Merciki</w:t>
      </w:r>
      <w:proofErr w:type="spellEnd"/>
      <w:r w:rsidRPr="001B0D10">
        <w:rPr>
          <w:rStyle w:val="color11"/>
          <w:bdr w:val="none" w:sz="0" w:space="0" w:color="auto" w:frame="1"/>
          <w:lang w:val="fr-BE"/>
        </w:rPr>
        <w:t xml:space="preserve"> est gratuit pour les utilisateurs finaux, ils développent également des solutions payantes pour les entreprises et le secteur public dans le but de développer des liens forts entre leurs citoyens/employés, de leur offrir des fonctionnalités supplémentaires et de contrôler l'impact environnemental et social.</w:t>
      </w:r>
    </w:p>
    <w:p w14:paraId="6C823F72" w14:textId="77777777" w:rsidR="00F97889" w:rsidRPr="001B0D10" w:rsidRDefault="00F97889" w:rsidP="000455A7">
      <w:pPr>
        <w:jc w:val="both"/>
        <w:rPr>
          <w:rStyle w:val="color11"/>
          <w:bdr w:val="none" w:sz="0" w:space="0" w:color="auto" w:frame="1"/>
          <w:lang w:val="fr-BE"/>
        </w:rPr>
      </w:pPr>
    </w:p>
    <w:p w14:paraId="17955025" w14:textId="26E53DA3" w:rsidR="00F97889" w:rsidRPr="001B0D10" w:rsidRDefault="00F97889" w:rsidP="000455A7">
      <w:pPr>
        <w:jc w:val="both"/>
        <w:rPr>
          <w:rStyle w:val="color11"/>
          <w:bdr w:val="none" w:sz="0" w:space="0" w:color="auto" w:frame="1"/>
          <w:lang w:val="fr-BE"/>
        </w:rPr>
      </w:pPr>
      <w:r>
        <w:rPr>
          <w:rStyle w:val="color11"/>
          <w:bdr w:val="none" w:sz="0" w:space="0" w:color="auto" w:frame="1"/>
          <w:lang w:val="fr-BE"/>
        </w:rPr>
        <w:t xml:space="preserve">L’équipe derrière </w:t>
      </w:r>
      <w:proofErr w:type="spellStart"/>
      <w:r>
        <w:rPr>
          <w:rStyle w:val="color11"/>
          <w:bdr w:val="none" w:sz="0" w:space="0" w:color="auto" w:frame="1"/>
          <w:lang w:val="fr-BE"/>
        </w:rPr>
        <w:t>Merciki</w:t>
      </w:r>
      <w:proofErr w:type="spellEnd"/>
      <w:r>
        <w:rPr>
          <w:rStyle w:val="color11"/>
          <w:bdr w:val="none" w:sz="0" w:space="0" w:color="auto" w:frame="1"/>
          <w:lang w:val="fr-BE"/>
        </w:rPr>
        <w:t xml:space="preserve"> est composée de </w:t>
      </w:r>
      <w:r w:rsidRPr="00EB07CD">
        <w:rPr>
          <w:rStyle w:val="color11"/>
          <w:b/>
          <w:bCs/>
          <w:bdr w:val="none" w:sz="0" w:space="0" w:color="auto" w:frame="1"/>
          <w:lang w:val="fr-BE"/>
        </w:rPr>
        <w:t xml:space="preserve">Johan </w:t>
      </w:r>
      <w:proofErr w:type="spellStart"/>
      <w:r w:rsidRPr="00EB07CD">
        <w:rPr>
          <w:rStyle w:val="color11"/>
          <w:b/>
          <w:bCs/>
          <w:bdr w:val="none" w:sz="0" w:space="0" w:color="auto" w:frame="1"/>
          <w:lang w:val="fr-BE"/>
        </w:rPr>
        <w:t>Corsini</w:t>
      </w:r>
      <w:proofErr w:type="spellEnd"/>
      <w:r>
        <w:rPr>
          <w:rStyle w:val="color11"/>
          <w:bdr w:val="none" w:sz="0" w:space="0" w:color="auto" w:frame="1"/>
          <w:lang w:val="fr-BE"/>
        </w:rPr>
        <w:t xml:space="preserve">, </w:t>
      </w:r>
      <w:r w:rsidRPr="00EB07CD">
        <w:rPr>
          <w:rStyle w:val="color11"/>
          <w:b/>
          <w:bCs/>
          <w:bdr w:val="none" w:sz="0" w:space="0" w:color="auto" w:frame="1"/>
          <w:lang w:val="fr-BE"/>
        </w:rPr>
        <w:t xml:space="preserve">Romain </w:t>
      </w:r>
      <w:proofErr w:type="spellStart"/>
      <w:r w:rsidRPr="00EB07CD">
        <w:rPr>
          <w:rStyle w:val="color11"/>
          <w:b/>
          <w:bCs/>
          <w:bdr w:val="none" w:sz="0" w:space="0" w:color="auto" w:frame="1"/>
          <w:lang w:val="fr-BE"/>
        </w:rPr>
        <w:t>Feret</w:t>
      </w:r>
      <w:proofErr w:type="spellEnd"/>
      <w:r>
        <w:rPr>
          <w:rStyle w:val="color11"/>
          <w:bdr w:val="none" w:sz="0" w:space="0" w:color="auto" w:frame="1"/>
          <w:lang w:val="fr-BE"/>
        </w:rPr>
        <w:t xml:space="preserve">, </w:t>
      </w:r>
      <w:r w:rsidRPr="00EB07CD">
        <w:rPr>
          <w:rStyle w:val="color11"/>
          <w:b/>
          <w:bCs/>
          <w:bdr w:val="none" w:sz="0" w:space="0" w:color="auto" w:frame="1"/>
          <w:lang w:val="fr-BE"/>
        </w:rPr>
        <w:t>Julien Coppens</w:t>
      </w:r>
      <w:r>
        <w:rPr>
          <w:rStyle w:val="color11"/>
          <w:bdr w:val="none" w:sz="0" w:space="0" w:color="auto" w:frame="1"/>
          <w:lang w:val="fr-BE"/>
        </w:rPr>
        <w:t xml:space="preserve"> et </w:t>
      </w:r>
      <w:r w:rsidRPr="00EB07CD">
        <w:rPr>
          <w:rStyle w:val="color11"/>
          <w:b/>
          <w:bCs/>
          <w:bdr w:val="none" w:sz="0" w:space="0" w:color="auto" w:frame="1"/>
          <w:lang w:val="fr-BE"/>
        </w:rPr>
        <w:t>Sébastien Mouret</w:t>
      </w:r>
      <w:r>
        <w:rPr>
          <w:rStyle w:val="color11"/>
          <w:bdr w:val="none" w:sz="0" w:space="0" w:color="auto" w:frame="1"/>
          <w:lang w:val="fr-BE"/>
        </w:rPr>
        <w:t xml:space="preserve">. Selon eux, </w:t>
      </w:r>
      <w:r w:rsidR="00EB07CD">
        <w:rPr>
          <w:rStyle w:val="color11"/>
          <w:bdr w:val="none" w:sz="0" w:space="0" w:color="auto" w:frame="1"/>
          <w:lang w:val="fr-BE"/>
        </w:rPr>
        <w:t>« </w:t>
      </w:r>
      <w:r w:rsidRPr="00EB07CD">
        <w:rPr>
          <w:rStyle w:val="color11"/>
          <w:i/>
          <w:iCs/>
          <w:bdr w:val="none" w:sz="0" w:space="0" w:color="auto" w:frame="1"/>
          <w:lang w:val="fr-BE"/>
        </w:rPr>
        <w:t>tout le monde a quelque chose à partager</w:t>
      </w:r>
      <w:r w:rsidRPr="001B0D10">
        <w:rPr>
          <w:rStyle w:val="color11"/>
          <w:bdr w:val="none" w:sz="0" w:space="0" w:color="auto" w:frame="1"/>
          <w:lang w:val="fr-BE"/>
        </w:rPr>
        <w:t xml:space="preserve">, </w:t>
      </w:r>
      <w:r w:rsidRPr="00EB07CD">
        <w:rPr>
          <w:rStyle w:val="color11"/>
          <w:i/>
          <w:iCs/>
          <w:bdr w:val="none" w:sz="0" w:space="0" w:color="auto" w:frame="1"/>
          <w:lang w:val="fr-BE"/>
        </w:rPr>
        <w:t xml:space="preserve">et l'argent ne devrait pas empêcher les gens de s'entraider. </w:t>
      </w:r>
      <w:r w:rsidR="00EB07CD" w:rsidRPr="00EB07CD">
        <w:rPr>
          <w:rStyle w:val="color11"/>
          <w:i/>
          <w:iCs/>
          <w:bdr w:val="none" w:sz="0" w:space="0" w:color="auto" w:frame="1"/>
          <w:lang w:val="fr-BE"/>
        </w:rPr>
        <w:t>Alors,</w:t>
      </w:r>
      <w:r w:rsidRPr="00EB07CD">
        <w:rPr>
          <w:rStyle w:val="color11"/>
          <w:i/>
          <w:iCs/>
          <w:bdr w:val="none" w:sz="0" w:space="0" w:color="auto" w:frame="1"/>
          <w:lang w:val="fr-BE"/>
        </w:rPr>
        <w:t xml:space="preserve"> sur </w:t>
      </w:r>
      <w:proofErr w:type="spellStart"/>
      <w:r w:rsidRPr="00EB07CD">
        <w:rPr>
          <w:rStyle w:val="color11"/>
          <w:i/>
          <w:iCs/>
          <w:bdr w:val="none" w:sz="0" w:space="0" w:color="auto" w:frame="1"/>
          <w:lang w:val="fr-BE"/>
        </w:rPr>
        <w:t>Merciki</w:t>
      </w:r>
      <w:proofErr w:type="spellEnd"/>
      <w:r w:rsidR="00EB07CD" w:rsidRPr="00EB07CD">
        <w:rPr>
          <w:rStyle w:val="color11"/>
          <w:i/>
          <w:iCs/>
          <w:bdr w:val="none" w:sz="0" w:space="0" w:color="auto" w:frame="1"/>
          <w:lang w:val="fr-BE"/>
        </w:rPr>
        <w:t>,</w:t>
      </w:r>
      <w:r w:rsidRPr="00EB07CD">
        <w:rPr>
          <w:rStyle w:val="color11"/>
          <w:i/>
          <w:iCs/>
          <w:bdr w:val="none" w:sz="0" w:space="0" w:color="auto" w:frame="1"/>
          <w:lang w:val="fr-BE"/>
        </w:rPr>
        <w:t xml:space="preserve"> plus vous aidez, plus vous </w:t>
      </w:r>
      <w:r w:rsidRPr="00EB07CD">
        <w:rPr>
          <w:rStyle w:val="color11"/>
          <w:i/>
          <w:iCs/>
          <w:bdr w:val="none" w:sz="0" w:space="0" w:color="auto" w:frame="1"/>
          <w:lang w:val="fr-BE"/>
        </w:rPr>
        <w:lastRenderedPageBreak/>
        <w:t>recevez de Mercis</w:t>
      </w:r>
      <w:r w:rsidR="00EB07CD" w:rsidRPr="00EB07CD">
        <w:rPr>
          <w:rStyle w:val="color11"/>
          <w:i/>
          <w:iCs/>
          <w:bdr w:val="none" w:sz="0" w:space="0" w:color="auto" w:frame="1"/>
          <w:lang w:val="fr-BE"/>
        </w:rPr>
        <w:t> ! </w:t>
      </w:r>
      <w:r w:rsidR="00EB07CD">
        <w:rPr>
          <w:rStyle w:val="color11"/>
          <w:bdr w:val="none" w:sz="0" w:space="0" w:color="auto" w:frame="1"/>
          <w:lang w:val="fr-BE"/>
        </w:rPr>
        <w:t xml:space="preserve">». Et Johan </w:t>
      </w:r>
      <w:proofErr w:type="spellStart"/>
      <w:r w:rsidR="00EB07CD">
        <w:rPr>
          <w:rStyle w:val="color11"/>
          <w:bdr w:val="none" w:sz="0" w:space="0" w:color="auto" w:frame="1"/>
          <w:lang w:val="fr-BE"/>
        </w:rPr>
        <w:t>Corsini</w:t>
      </w:r>
      <w:proofErr w:type="spellEnd"/>
      <w:r w:rsidR="00EB07CD">
        <w:rPr>
          <w:rStyle w:val="color11"/>
          <w:bdr w:val="none" w:sz="0" w:space="0" w:color="auto" w:frame="1"/>
          <w:lang w:val="fr-BE"/>
        </w:rPr>
        <w:t xml:space="preserve"> d’ajouter : « </w:t>
      </w:r>
      <w:r w:rsidR="00EB07CD" w:rsidRPr="00EB07CD">
        <w:rPr>
          <w:rStyle w:val="color11"/>
          <w:i/>
          <w:iCs/>
          <w:bdr w:val="none" w:sz="0" w:space="0" w:color="auto" w:frame="1"/>
          <w:lang w:val="fr-BE"/>
        </w:rPr>
        <w:t xml:space="preserve">avec le prêt du Fonds </w:t>
      </w:r>
      <w:proofErr w:type="spellStart"/>
      <w:r w:rsidR="00EB07CD" w:rsidRPr="00EB07CD">
        <w:rPr>
          <w:rStyle w:val="color11"/>
          <w:i/>
          <w:iCs/>
          <w:bdr w:val="none" w:sz="0" w:space="0" w:color="auto" w:frame="1"/>
          <w:lang w:val="fr-BE"/>
        </w:rPr>
        <w:t>SE’nSE</w:t>
      </w:r>
      <w:proofErr w:type="spellEnd"/>
      <w:r w:rsidR="00EB07CD" w:rsidRPr="00EB07CD">
        <w:rPr>
          <w:rStyle w:val="color11"/>
          <w:i/>
          <w:iCs/>
          <w:bdr w:val="none" w:sz="0" w:space="0" w:color="auto" w:frame="1"/>
          <w:lang w:val="fr-BE"/>
        </w:rPr>
        <w:t>, nous allons élargir la plateforme à bien plus d’utilisateurs et ainsi encore réduire leur empr</w:t>
      </w:r>
      <w:r w:rsidR="00D113A5">
        <w:rPr>
          <w:rStyle w:val="color11"/>
          <w:i/>
          <w:iCs/>
          <w:bdr w:val="none" w:sz="0" w:space="0" w:color="auto" w:frame="1"/>
          <w:lang w:val="fr-BE"/>
        </w:rPr>
        <w:t>ei</w:t>
      </w:r>
      <w:r w:rsidR="00EB07CD" w:rsidRPr="00EB07CD">
        <w:rPr>
          <w:rStyle w:val="color11"/>
          <w:i/>
          <w:iCs/>
          <w:bdr w:val="none" w:sz="0" w:space="0" w:color="auto" w:frame="1"/>
          <w:lang w:val="fr-BE"/>
        </w:rPr>
        <w:t>nte écologique sur notre planète</w:t>
      </w:r>
      <w:r w:rsidR="00D113A5">
        <w:rPr>
          <w:rStyle w:val="color11"/>
          <w:i/>
          <w:iCs/>
          <w:bdr w:val="none" w:sz="0" w:space="0" w:color="auto" w:frame="1"/>
          <w:lang w:val="fr-BE"/>
        </w:rPr>
        <w:t>,</w:t>
      </w:r>
      <w:r w:rsidR="00EB07CD" w:rsidRPr="00EB07CD">
        <w:rPr>
          <w:rStyle w:val="color11"/>
          <w:i/>
          <w:iCs/>
          <w:bdr w:val="none" w:sz="0" w:space="0" w:color="auto" w:frame="1"/>
          <w:lang w:val="fr-BE"/>
        </w:rPr>
        <w:t xml:space="preserve"> en leur permettant d’échanger plutôt que d’acheter des produits dont la production polluerait davantage notre planète</w:t>
      </w:r>
      <w:r w:rsidR="00EB07CD">
        <w:rPr>
          <w:rStyle w:val="color11"/>
          <w:bdr w:val="none" w:sz="0" w:space="0" w:color="auto" w:frame="1"/>
          <w:lang w:val="fr-BE"/>
        </w:rPr>
        <w:t> ».</w:t>
      </w:r>
    </w:p>
    <w:p w14:paraId="1626D8E1" w14:textId="77777777" w:rsidR="005553DE" w:rsidRPr="00A1273B" w:rsidRDefault="005553DE" w:rsidP="00C760CC">
      <w:pPr>
        <w:jc w:val="both"/>
        <w:rPr>
          <w:color w:val="000000" w:themeColor="text1"/>
        </w:rPr>
      </w:pPr>
    </w:p>
    <w:p w14:paraId="26716390" w14:textId="2086CD14" w:rsidR="00103C55" w:rsidRPr="00A1273B" w:rsidRDefault="00000000" w:rsidP="00103C55">
      <w:pPr>
        <w:rPr>
          <w:b/>
          <w:i/>
          <w:iCs/>
          <w:sz w:val="22"/>
          <w:szCs w:val="22"/>
          <w:lang w:val="fr-BE"/>
        </w:rPr>
      </w:pPr>
      <w:hyperlink r:id="rId18" w:history="1">
        <w:proofErr w:type="spellStart"/>
        <w:r w:rsidR="00EB07CD" w:rsidRPr="00BC2D8A">
          <w:rPr>
            <w:rStyle w:val="Lienhypertexte"/>
            <w:b/>
            <w:bCs/>
          </w:rPr>
          <w:t>OceanBites</w:t>
        </w:r>
        <w:proofErr w:type="spellEnd"/>
      </w:hyperlink>
      <w:r w:rsidR="00103C55" w:rsidRPr="00A1273B">
        <w:rPr>
          <w:rFonts w:ascii="Calibri" w:hAnsi="Calibri" w:cs="Calibri"/>
          <w:color w:val="000000"/>
          <w:sz w:val="20"/>
          <w:szCs w:val="20"/>
        </w:rPr>
        <w:t xml:space="preserve"> (</w:t>
      </w:r>
      <w:r w:rsidR="00EB07CD">
        <w:rPr>
          <w:rFonts w:ascii="Calibri" w:hAnsi="Calibri" w:cs="Calibri"/>
          <w:color w:val="000000"/>
          <w:sz w:val="20"/>
          <w:szCs w:val="20"/>
        </w:rPr>
        <w:t>Ostende</w:t>
      </w:r>
      <w:r w:rsidR="006D7058">
        <w:rPr>
          <w:rFonts w:ascii="Calibri" w:hAnsi="Calibri" w:cs="Calibri"/>
          <w:color w:val="000000"/>
          <w:sz w:val="20"/>
          <w:szCs w:val="20"/>
        </w:rPr>
        <w:t xml:space="preserve">), </w:t>
      </w:r>
      <w:r w:rsidR="00DB03F0" w:rsidRPr="00DB03F0">
        <w:rPr>
          <w:b/>
          <w:bCs/>
          <w:i/>
          <w:iCs/>
          <w:sz w:val="22"/>
          <w:szCs w:val="22"/>
        </w:rPr>
        <w:t>la culture d’algues marines sur la terre ferme, dans des réservoirs</w:t>
      </w:r>
    </w:p>
    <w:p w14:paraId="09CE0AC8" w14:textId="77777777" w:rsidR="00386622" w:rsidRPr="00A1273B" w:rsidRDefault="00386622" w:rsidP="00103C55">
      <w:pPr>
        <w:jc w:val="both"/>
      </w:pPr>
    </w:p>
    <w:p w14:paraId="7CAD2FE1" w14:textId="77020315" w:rsidR="00DB03F0" w:rsidRDefault="00DB03F0" w:rsidP="000455A7">
      <w:pPr>
        <w:jc w:val="both"/>
        <w:rPr>
          <w:rStyle w:val="color11"/>
          <w:bdr w:val="none" w:sz="0" w:space="0" w:color="auto" w:frame="1"/>
        </w:rPr>
      </w:pPr>
      <w:proofErr w:type="spellStart"/>
      <w:r>
        <w:rPr>
          <w:rStyle w:val="color11"/>
          <w:bdr w:val="none" w:sz="0" w:space="0" w:color="auto" w:frame="1"/>
        </w:rPr>
        <w:t>OceanBites</w:t>
      </w:r>
      <w:proofErr w:type="spellEnd"/>
      <w:r>
        <w:rPr>
          <w:rStyle w:val="color11"/>
          <w:bdr w:val="none" w:sz="0" w:space="0" w:color="auto" w:frame="1"/>
        </w:rPr>
        <w:t xml:space="preserve"> </w:t>
      </w:r>
      <w:r w:rsidRPr="002C3677">
        <w:rPr>
          <w:rStyle w:val="color11"/>
          <w:bdr w:val="none" w:sz="0" w:space="0" w:color="auto" w:frame="1"/>
        </w:rPr>
        <w:t xml:space="preserve">se consacre à </w:t>
      </w:r>
      <w:r w:rsidRPr="00D1420F">
        <w:rPr>
          <w:rStyle w:val="color11"/>
          <w:b/>
          <w:bCs/>
          <w:bdr w:val="none" w:sz="0" w:space="0" w:color="auto" w:frame="1"/>
        </w:rPr>
        <w:t>la culture durable d’algues marines sur terre</w:t>
      </w:r>
      <w:r>
        <w:rPr>
          <w:rStyle w:val="color11"/>
          <w:bdr w:val="none" w:sz="0" w:space="0" w:color="auto" w:frame="1"/>
        </w:rPr>
        <w:t xml:space="preserve"> afin de les proposer dans </w:t>
      </w:r>
      <w:r w:rsidR="00D1420F">
        <w:rPr>
          <w:rStyle w:val="color11"/>
          <w:bdr w:val="none" w:sz="0" w:space="0" w:color="auto" w:frame="1"/>
        </w:rPr>
        <w:t>n</w:t>
      </w:r>
      <w:r>
        <w:rPr>
          <w:rStyle w:val="color11"/>
          <w:bdr w:val="none" w:sz="0" w:space="0" w:color="auto" w:frame="1"/>
        </w:rPr>
        <w:t>os assiettes.</w:t>
      </w:r>
      <w:r w:rsidRPr="0068411F">
        <w:rPr>
          <w:rStyle w:val="color11"/>
          <w:bdr w:val="none" w:sz="0" w:space="0" w:color="auto" w:frame="1"/>
        </w:rPr>
        <w:t xml:space="preserve"> Les algues sont </w:t>
      </w:r>
      <w:r>
        <w:rPr>
          <w:rStyle w:val="color11"/>
          <w:bdr w:val="none" w:sz="0" w:space="0" w:color="auto" w:frame="1"/>
        </w:rPr>
        <w:t>des protéines d’origine végétale</w:t>
      </w:r>
      <w:r w:rsidRPr="0095166B">
        <w:rPr>
          <w:rStyle w:val="color11"/>
          <w:bdr w:val="none" w:sz="0" w:space="0" w:color="auto" w:frame="1"/>
        </w:rPr>
        <w:t xml:space="preserve"> qui regorge</w:t>
      </w:r>
      <w:r>
        <w:rPr>
          <w:rStyle w:val="color11"/>
          <w:bdr w:val="none" w:sz="0" w:space="0" w:color="auto" w:frame="1"/>
        </w:rPr>
        <w:t>nt</w:t>
      </w:r>
      <w:r w:rsidRPr="0095166B">
        <w:rPr>
          <w:rStyle w:val="color11"/>
          <w:bdr w:val="none" w:sz="0" w:space="0" w:color="auto" w:frame="1"/>
        </w:rPr>
        <w:t xml:space="preserve"> de nutriments, de vitamines, d'antioxydants</w:t>
      </w:r>
      <w:r>
        <w:rPr>
          <w:rStyle w:val="color11"/>
          <w:bdr w:val="none" w:sz="0" w:space="0" w:color="auto" w:frame="1"/>
        </w:rPr>
        <w:t xml:space="preserve"> </w:t>
      </w:r>
      <w:r w:rsidRPr="0095166B">
        <w:rPr>
          <w:rStyle w:val="color11"/>
          <w:bdr w:val="none" w:sz="0" w:space="0" w:color="auto" w:frame="1"/>
        </w:rPr>
        <w:t xml:space="preserve">et dont la croissance est extrêmement efficace. </w:t>
      </w:r>
    </w:p>
    <w:p w14:paraId="1B12B7E9" w14:textId="5FC468D3" w:rsidR="00DB03F0" w:rsidRDefault="00DB03F0" w:rsidP="000455A7">
      <w:pPr>
        <w:jc w:val="both"/>
        <w:rPr>
          <w:rStyle w:val="color11"/>
          <w:bdr w:val="none" w:sz="0" w:space="0" w:color="auto" w:frame="1"/>
        </w:rPr>
      </w:pPr>
      <w:r w:rsidRPr="0095166B">
        <w:rPr>
          <w:rStyle w:val="color11"/>
          <w:bdr w:val="none" w:sz="0" w:space="0" w:color="auto" w:frame="1"/>
        </w:rPr>
        <w:t>Les algues sont également bénéfiques pour la planète. Elles ne polluent pas l'eau ni l'air mais les purifient. L'apport en terre</w:t>
      </w:r>
      <w:r w:rsidR="00D1420F">
        <w:rPr>
          <w:rStyle w:val="color11"/>
          <w:bdr w:val="none" w:sz="0" w:space="0" w:color="auto" w:frame="1"/>
        </w:rPr>
        <w:t xml:space="preserve"> nécessaire à leur culture</w:t>
      </w:r>
      <w:r w:rsidRPr="0095166B">
        <w:rPr>
          <w:rStyle w:val="color11"/>
          <w:bdr w:val="none" w:sz="0" w:space="0" w:color="auto" w:frame="1"/>
        </w:rPr>
        <w:t xml:space="preserve"> est très faible et le sol n'est pas appauvri.</w:t>
      </w:r>
      <w:r>
        <w:rPr>
          <w:rStyle w:val="color11"/>
          <w:bdr w:val="none" w:sz="0" w:space="0" w:color="auto" w:frame="1"/>
        </w:rPr>
        <w:t xml:space="preserve"> Les algues c</w:t>
      </w:r>
      <w:r w:rsidRPr="0068411F">
        <w:rPr>
          <w:rStyle w:val="color11"/>
          <w:bdr w:val="none" w:sz="0" w:space="0" w:color="auto" w:frame="1"/>
        </w:rPr>
        <w:t>ontribuent positivement à la santé des populations et aux problèmes de sécurité alimentaire</w:t>
      </w:r>
      <w:r>
        <w:rPr>
          <w:rStyle w:val="color11"/>
          <w:bdr w:val="none" w:sz="0" w:space="0" w:color="auto" w:frame="1"/>
        </w:rPr>
        <w:t>.</w:t>
      </w:r>
    </w:p>
    <w:p w14:paraId="3B9AE00B" w14:textId="77777777" w:rsidR="00DB03F0" w:rsidRDefault="00DB03F0" w:rsidP="000455A7">
      <w:pPr>
        <w:jc w:val="both"/>
        <w:rPr>
          <w:rStyle w:val="color11"/>
          <w:bdr w:val="none" w:sz="0" w:space="0" w:color="auto" w:frame="1"/>
        </w:rPr>
      </w:pPr>
    </w:p>
    <w:p w14:paraId="123A7FAA" w14:textId="1B38AB41" w:rsidR="00902883" w:rsidRDefault="00DB03F0" w:rsidP="000455A7">
      <w:pPr>
        <w:jc w:val="both"/>
      </w:pPr>
      <w:r>
        <w:rPr>
          <w:rStyle w:val="color11"/>
          <w:bdr w:val="none" w:sz="0" w:space="0" w:color="auto" w:frame="1"/>
        </w:rPr>
        <w:t xml:space="preserve">L’équipe de </w:t>
      </w:r>
      <w:proofErr w:type="spellStart"/>
      <w:r>
        <w:rPr>
          <w:rStyle w:val="color11"/>
          <w:bdr w:val="none" w:sz="0" w:space="0" w:color="auto" w:frame="1"/>
        </w:rPr>
        <w:t>OceanBites</w:t>
      </w:r>
      <w:proofErr w:type="spellEnd"/>
      <w:r>
        <w:rPr>
          <w:rStyle w:val="color11"/>
          <w:bdr w:val="none" w:sz="0" w:space="0" w:color="auto" w:frame="1"/>
        </w:rPr>
        <w:t xml:space="preserve"> est composée de </w:t>
      </w:r>
      <w:r w:rsidRPr="00D1420F">
        <w:rPr>
          <w:rStyle w:val="color11"/>
          <w:b/>
          <w:bCs/>
          <w:bdr w:val="none" w:sz="0" w:space="0" w:color="auto" w:frame="1"/>
        </w:rPr>
        <w:t>Hendrik Bekaert</w:t>
      </w:r>
      <w:r>
        <w:rPr>
          <w:rStyle w:val="color11"/>
          <w:bdr w:val="none" w:sz="0" w:space="0" w:color="auto" w:frame="1"/>
        </w:rPr>
        <w:t xml:space="preserve">, </w:t>
      </w:r>
      <w:r w:rsidRPr="00D1420F">
        <w:rPr>
          <w:rStyle w:val="color11"/>
          <w:b/>
          <w:bCs/>
          <w:bdr w:val="none" w:sz="0" w:space="0" w:color="auto" w:frame="1"/>
        </w:rPr>
        <w:t xml:space="preserve">Sander </w:t>
      </w:r>
      <w:proofErr w:type="spellStart"/>
      <w:r w:rsidRPr="00D1420F">
        <w:rPr>
          <w:rStyle w:val="color11"/>
          <w:b/>
          <w:bCs/>
          <w:bdr w:val="none" w:sz="0" w:space="0" w:color="auto" w:frame="1"/>
        </w:rPr>
        <w:t>Steenacker</w:t>
      </w:r>
      <w:proofErr w:type="spellEnd"/>
      <w:r>
        <w:rPr>
          <w:rStyle w:val="color11"/>
          <w:bdr w:val="none" w:sz="0" w:space="0" w:color="auto" w:frame="1"/>
        </w:rPr>
        <w:t xml:space="preserve">, </w:t>
      </w:r>
      <w:r w:rsidRPr="00D1420F">
        <w:rPr>
          <w:rStyle w:val="color11"/>
          <w:b/>
          <w:bCs/>
          <w:bdr w:val="none" w:sz="0" w:space="0" w:color="auto" w:frame="1"/>
        </w:rPr>
        <w:t>Claudia Garcia Alcalde</w:t>
      </w:r>
      <w:r>
        <w:rPr>
          <w:rStyle w:val="color11"/>
          <w:bdr w:val="none" w:sz="0" w:space="0" w:color="auto" w:frame="1"/>
        </w:rPr>
        <w:t xml:space="preserve">. Leur objectif </w:t>
      </w:r>
      <w:r w:rsidRPr="0095166B">
        <w:rPr>
          <w:rStyle w:val="color11"/>
          <w:bdr w:val="none" w:sz="0" w:space="0" w:color="auto" w:frame="1"/>
        </w:rPr>
        <w:t xml:space="preserve">est de </w:t>
      </w:r>
      <w:r>
        <w:rPr>
          <w:rStyle w:val="color11"/>
          <w:bdr w:val="none" w:sz="0" w:space="0" w:color="auto" w:frame="1"/>
        </w:rPr>
        <w:t>cultiver</w:t>
      </w:r>
      <w:r w:rsidRPr="0095166B">
        <w:rPr>
          <w:rStyle w:val="color11"/>
          <w:bdr w:val="none" w:sz="0" w:space="0" w:color="auto" w:frame="1"/>
        </w:rPr>
        <w:t xml:space="preserve"> de grandes quantités de biomasse dans des réservoirs, en n'affectant pas le sol et en nettoyant l'eau qui les traverse au cours du processus.</w:t>
      </w:r>
      <w:r>
        <w:rPr>
          <w:rStyle w:val="color11"/>
          <w:bdr w:val="none" w:sz="0" w:space="0" w:color="auto" w:frame="1"/>
        </w:rPr>
        <w:t xml:space="preserve"> </w:t>
      </w:r>
      <w:r w:rsidR="00902883">
        <w:rPr>
          <w:rStyle w:val="color11"/>
          <w:bdr w:val="none" w:sz="0" w:space="0" w:color="auto" w:frame="1"/>
        </w:rPr>
        <w:t>Ils entendent ainsi</w:t>
      </w:r>
      <w:r>
        <w:rPr>
          <w:rStyle w:val="color11"/>
          <w:bdr w:val="none" w:sz="0" w:space="0" w:color="auto" w:frame="1"/>
        </w:rPr>
        <w:t xml:space="preserve"> </w:t>
      </w:r>
      <w:r w:rsidRPr="006A1332">
        <w:rPr>
          <w:rStyle w:val="color11"/>
          <w:bdr w:val="none" w:sz="0" w:space="0" w:color="auto" w:frame="1"/>
        </w:rPr>
        <w:t>approvisionne</w:t>
      </w:r>
      <w:r>
        <w:rPr>
          <w:rStyle w:val="color11"/>
          <w:bdr w:val="none" w:sz="0" w:space="0" w:color="auto" w:frame="1"/>
        </w:rPr>
        <w:t>r</w:t>
      </w:r>
      <w:r w:rsidRPr="006A1332">
        <w:rPr>
          <w:rStyle w:val="color11"/>
          <w:bdr w:val="none" w:sz="0" w:space="0" w:color="auto" w:frame="1"/>
        </w:rPr>
        <w:t xml:space="preserve"> les restaurants locaux </w:t>
      </w:r>
      <w:r>
        <w:rPr>
          <w:rStyle w:val="color11"/>
          <w:bdr w:val="none" w:sz="0" w:space="0" w:color="auto" w:frame="1"/>
        </w:rPr>
        <w:t xml:space="preserve">afin de </w:t>
      </w:r>
      <w:r w:rsidRPr="006A1332">
        <w:rPr>
          <w:rStyle w:val="color11"/>
          <w:bdr w:val="none" w:sz="0" w:space="0" w:color="auto" w:frame="1"/>
        </w:rPr>
        <w:t xml:space="preserve">rapprocher les algues du consommateur. </w:t>
      </w:r>
      <w:r w:rsidR="00335078">
        <w:t>« </w:t>
      </w:r>
      <w:r w:rsidR="00335078" w:rsidRPr="00335078">
        <w:rPr>
          <w:i/>
          <w:iCs/>
        </w:rPr>
        <w:t>L’avantage de la culture d’algues sur terre, en réservoi</w:t>
      </w:r>
      <w:r w:rsidR="00EC4CC3">
        <w:rPr>
          <w:i/>
          <w:iCs/>
        </w:rPr>
        <w:t>r</w:t>
      </w:r>
      <w:r w:rsidR="00335078" w:rsidRPr="00335078">
        <w:rPr>
          <w:i/>
          <w:iCs/>
        </w:rPr>
        <w:t>s, c’est qu’il ne faut pas naviguer pour aller les récolter, il y a un meilleur contrôle sur la qualité et elles sont disponibles toute l’année</w:t>
      </w:r>
      <w:r w:rsidR="00335078">
        <w:t xml:space="preserve"> », </w:t>
      </w:r>
      <w:r w:rsidR="00702C04">
        <w:t>explique</w:t>
      </w:r>
      <w:r w:rsidR="00335078">
        <w:t xml:space="preserve"> Sander </w:t>
      </w:r>
      <w:proofErr w:type="spellStart"/>
      <w:r w:rsidR="00335078">
        <w:t>Steenacker</w:t>
      </w:r>
      <w:proofErr w:type="spellEnd"/>
      <w:r w:rsidR="00702C04">
        <w:t>.</w:t>
      </w:r>
    </w:p>
    <w:p w14:paraId="4DBAA8EA" w14:textId="77777777" w:rsidR="00BA7059" w:rsidRDefault="00BA7059" w:rsidP="000455A7">
      <w:pPr>
        <w:jc w:val="both"/>
        <w:rPr>
          <w:rStyle w:val="color11"/>
          <w:bdr w:val="none" w:sz="0" w:space="0" w:color="auto" w:frame="1"/>
        </w:rPr>
      </w:pPr>
    </w:p>
    <w:p w14:paraId="456E1689" w14:textId="0431BF2B" w:rsidR="0046023A" w:rsidRDefault="00744656" w:rsidP="000455A7">
      <w:pPr>
        <w:jc w:val="both"/>
        <w:rPr>
          <w:rStyle w:val="color11"/>
          <w:bdr w:val="none" w:sz="0" w:space="0" w:color="auto" w:frame="1"/>
        </w:rPr>
      </w:pPr>
      <w:r>
        <w:rPr>
          <w:rStyle w:val="color11"/>
          <w:bdr w:val="none" w:sz="0" w:space="0" w:color="auto" w:frame="1"/>
        </w:rPr>
        <w:t xml:space="preserve">Grâce au prêt </w:t>
      </w:r>
      <w:proofErr w:type="spellStart"/>
      <w:r>
        <w:rPr>
          <w:rStyle w:val="color11"/>
          <w:bdr w:val="none" w:sz="0" w:space="0" w:color="auto" w:frame="1"/>
        </w:rPr>
        <w:t>SE’nSE</w:t>
      </w:r>
      <w:proofErr w:type="spellEnd"/>
      <w:r>
        <w:rPr>
          <w:rStyle w:val="color11"/>
          <w:bdr w:val="none" w:sz="0" w:space="0" w:color="auto" w:frame="1"/>
        </w:rPr>
        <w:t>, l</w:t>
      </w:r>
      <w:r w:rsidR="0046023A">
        <w:rPr>
          <w:rStyle w:val="color11"/>
          <w:bdr w:val="none" w:sz="0" w:space="0" w:color="auto" w:frame="1"/>
        </w:rPr>
        <w:t xml:space="preserve">’équipe de </w:t>
      </w:r>
      <w:proofErr w:type="spellStart"/>
      <w:r w:rsidR="0046023A">
        <w:rPr>
          <w:rStyle w:val="color11"/>
          <w:bdr w:val="none" w:sz="0" w:space="0" w:color="auto" w:frame="1"/>
        </w:rPr>
        <w:t>OceanBites</w:t>
      </w:r>
      <w:proofErr w:type="spellEnd"/>
      <w:r w:rsidR="0046023A">
        <w:rPr>
          <w:rStyle w:val="color11"/>
          <w:bdr w:val="none" w:sz="0" w:space="0" w:color="auto" w:frame="1"/>
        </w:rPr>
        <w:t xml:space="preserve"> </w:t>
      </w:r>
      <w:r>
        <w:rPr>
          <w:rStyle w:val="color11"/>
          <w:bdr w:val="none" w:sz="0" w:space="0" w:color="auto" w:frame="1"/>
        </w:rPr>
        <w:t>va</w:t>
      </w:r>
      <w:r w:rsidR="0046023A">
        <w:rPr>
          <w:rStyle w:val="color11"/>
          <w:bdr w:val="none" w:sz="0" w:space="0" w:color="auto" w:frame="1"/>
        </w:rPr>
        <w:t xml:space="preserve"> pouvoir </w:t>
      </w:r>
      <w:proofErr w:type="spellStart"/>
      <w:r w:rsidR="0046023A">
        <w:rPr>
          <w:rStyle w:val="color11"/>
          <w:bdr w:val="none" w:sz="0" w:space="0" w:color="auto" w:frame="1"/>
        </w:rPr>
        <w:t>accéler</w:t>
      </w:r>
      <w:proofErr w:type="spellEnd"/>
      <w:r w:rsidR="0046023A">
        <w:rPr>
          <w:rStyle w:val="color11"/>
          <w:bdr w:val="none" w:sz="0" w:space="0" w:color="auto" w:frame="1"/>
        </w:rPr>
        <w:t xml:space="preserve"> </w:t>
      </w:r>
      <w:r>
        <w:rPr>
          <w:rStyle w:val="color11"/>
          <w:bdr w:val="none" w:sz="0" w:space="0" w:color="auto" w:frame="1"/>
        </w:rPr>
        <w:t xml:space="preserve">la </w:t>
      </w:r>
      <w:r w:rsidR="0046023A">
        <w:rPr>
          <w:rStyle w:val="color11"/>
          <w:bdr w:val="none" w:sz="0" w:space="0" w:color="auto" w:frame="1"/>
        </w:rPr>
        <w:t>croissance</w:t>
      </w:r>
      <w:r>
        <w:rPr>
          <w:rStyle w:val="color11"/>
          <w:bdr w:val="none" w:sz="0" w:space="0" w:color="auto" w:frame="1"/>
        </w:rPr>
        <w:t xml:space="preserve"> de l’entreprise</w:t>
      </w:r>
      <w:r w:rsidR="0046023A">
        <w:rPr>
          <w:rStyle w:val="color11"/>
          <w:bdr w:val="none" w:sz="0" w:space="0" w:color="auto" w:frame="1"/>
        </w:rPr>
        <w:t>, garder leur avantage sur les concurrents (aujourd’hui 99% des algues fraîches vendu</w:t>
      </w:r>
      <w:r>
        <w:rPr>
          <w:rStyle w:val="color11"/>
          <w:bdr w:val="none" w:sz="0" w:space="0" w:color="auto" w:frame="1"/>
        </w:rPr>
        <w:t>es</w:t>
      </w:r>
      <w:r w:rsidR="0046023A">
        <w:rPr>
          <w:rStyle w:val="color11"/>
          <w:bdr w:val="none" w:sz="0" w:space="0" w:color="auto" w:frame="1"/>
        </w:rPr>
        <w:t xml:space="preserve"> sur le marché belge viennent de l’étranger) et pouvoir évoluer vers un processus de production et de ventes </w:t>
      </w:r>
      <w:r>
        <w:rPr>
          <w:rStyle w:val="color11"/>
          <w:bdr w:val="none" w:sz="0" w:space="0" w:color="auto" w:frame="1"/>
        </w:rPr>
        <w:t xml:space="preserve">neutre voire négatif en émission </w:t>
      </w:r>
      <w:r w:rsidR="0046023A">
        <w:rPr>
          <w:rStyle w:val="color11"/>
          <w:bdr w:val="none" w:sz="0" w:space="0" w:color="auto" w:frame="1"/>
        </w:rPr>
        <w:t>carbon</w:t>
      </w:r>
      <w:r>
        <w:rPr>
          <w:rStyle w:val="color11"/>
          <w:bdr w:val="none" w:sz="0" w:space="0" w:color="auto" w:frame="1"/>
        </w:rPr>
        <w:t>e</w:t>
      </w:r>
      <w:r w:rsidR="0046023A">
        <w:rPr>
          <w:rStyle w:val="color11"/>
          <w:bdr w:val="none" w:sz="0" w:space="0" w:color="auto" w:frame="1"/>
        </w:rPr>
        <w:t xml:space="preserve">. </w:t>
      </w:r>
    </w:p>
    <w:p w14:paraId="2B636A1A" w14:textId="77777777" w:rsidR="0046023A" w:rsidRDefault="0046023A" w:rsidP="0046023A">
      <w:pPr>
        <w:rPr>
          <w:rStyle w:val="color11"/>
          <w:bdr w:val="none" w:sz="0" w:space="0" w:color="auto" w:frame="1"/>
        </w:rPr>
      </w:pPr>
    </w:p>
    <w:p w14:paraId="29E2BB7E" w14:textId="1F70EE34" w:rsidR="007746F5" w:rsidRPr="00A1273B" w:rsidRDefault="007746F5" w:rsidP="00C760CC">
      <w:pPr>
        <w:jc w:val="both"/>
      </w:pPr>
    </w:p>
    <w:p w14:paraId="60C9009A" w14:textId="24B1D16B" w:rsidR="000455A7" w:rsidRPr="00A1273B" w:rsidRDefault="000455A7" w:rsidP="000455A7">
      <w:pPr>
        <w:jc w:val="center"/>
      </w:pPr>
      <w:r>
        <w:t>* * * * * * *</w:t>
      </w:r>
    </w:p>
    <w:p w14:paraId="4154DFBD" w14:textId="77777777" w:rsidR="00DA566B" w:rsidRPr="00A1273B" w:rsidRDefault="00DA566B" w:rsidP="00C760CC">
      <w:pPr>
        <w:jc w:val="both"/>
        <w:rPr>
          <w:color w:val="000000" w:themeColor="text1"/>
        </w:rPr>
      </w:pPr>
    </w:p>
    <w:p w14:paraId="151DB353" w14:textId="5E4AD8E4" w:rsidR="00820EBC" w:rsidRPr="00A1273B" w:rsidRDefault="00820EBC" w:rsidP="00C760CC">
      <w:pPr>
        <w:jc w:val="both"/>
        <w:rPr>
          <w:b/>
          <w:color w:val="000000" w:themeColor="text1"/>
        </w:rPr>
      </w:pPr>
      <w:r w:rsidRPr="00A1273B">
        <w:rPr>
          <w:b/>
          <w:color w:val="000000" w:themeColor="text1"/>
        </w:rPr>
        <w:t xml:space="preserve">Composition du </w:t>
      </w:r>
      <w:r w:rsidR="00103C55" w:rsidRPr="00A1273B">
        <w:rPr>
          <w:b/>
          <w:color w:val="000000" w:themeColor="text1"/>
        </w:rPr>
        <w:t>j</w:t>
      </w:r>
      <w:r w:rsidRPr="00A1273B">
        <w:rPr>
          <w:b/>
          <w:color w:val="000000" w:themeColor="text1"/>
        </w:rPr>
        <w:t xml:space="preserve">ury </w:t>
      </w:r>
    </w:p>
    <w:p w14:paraId="654B34A3" w14:textId="6EBB3264" w:rsidR="00BF0B9C" w:rsidRPr="00A1273B" w:rsidRDefault="00000000" w:rsidP="000455A7">
      <w:pPr>
        <w:jc w:val="both"/>
        <w:rPr>
          <w:rFonts w:ascii="Calibri" w:eastAsia="Times New Roman" w:hAnsi="Calibri" w:cs="Times New Roman"/>
          <w:lang w:eastAsia="en-GB"/>
        </w:rPr>
      </w:pPr>
      <w:hyperlink r:id="rId19" w:history="1">
        <w:r w:rsidR="00820EBC" w:rsidRPr="00A1273B">
          <w:rPr>
            <w:rStyle w:val="Lienhypertexte"/>
            <w:rFonts w:cstheme="minorHAnsi"/>
          </w:rPr>
          <w:t>Le jury</w:t>
        </w:r>
      </w:hyperlink>
      <w:r w:rsidR="00820EBC" w:rsidRPr="00A1273B">
        <w:rPr>
          <w:rFonts w:cstheme="minorHAnsi"/>
          <w:color w:val="000000" w:themeColor="text1"/>
        </w:rPr>
        <w:t xml:space="preserve"> était cette année composé de </w:t>
      </w:r>
      <w:r w:rsidR="00820EBC" w:rsidRPr="00A1273B">
        <w:rPr>
          <w:rFonts w:cstheme="minorHAnsi"/>
          <w:b/>
          <w:color w:val="000000" w:themeColor="text1"/>
        </w:rPr>
        <w:t>Piet Colruyt</w:t>
      </w:r>
      <w:r w:rsidR="00820EBC" w:rsidRPr="00A1273B">
        <w:rPr>
          <w:rFonts w:cstheme="minorHAnsi"/>
          <w:color w:val="000000" w:themeColor="text1"/>
        </w:rPr>
        <w:t xml:space="preserve">, </w:t>
      </w:r>
      <w:r w:rsidR="00B347F7" w:rsidRPr="00A1273B">
        <w:rPr>
          <w:rFonts w:cstheme="minorHAnsi"/>
          <w:color w:val="000000" w:themeColor="text1"/>
        </w:rPr>
        <w:t>SI</w:t>
      </w:r>
      <w:r w:rsidR="00B347F7" w:rsidRPr="00A1273B">
        <w:rPr>
          <w:rFonts w:cstheme="minorHAnsi"/>
          <w:color w:val="000000" w:themeColor="text1"/>
          <w:vertAlign w:val="superscript"/>
        </w:rPr>
        <w:t>2</w:t>
      </w:r>
      <w:r w:rsidR="00B347F7" w:rsidRPr="00A1273B">
        <w:rPr>
          <w:rFonts w:cstheme="minorHAnsi"/>
          <w:color w:val="000000" w:themeColor="text1"/>
        </w:rPr>
        <w:t xml:space="preserve"> </w:t>
      </w:r>
      <w:proofErr w:type="spellStart"/>
      <w:r w:rsidR="00B347F7" w:rsidRPr="00A1273B">
        <w:rPr>
          <w:rFonts w:cstheme="minorHAnsi"/>
          <w:color w:val="000000" w:themeColor="text1"/>
        </w:rPr>
        <w:t>Fund</w:t>
      </w:r>
      <w:proofErr w:type="spellEnd"/>
      <w:r w:rsidR="00820EBC" w:rsidRPr="00A1273B">
        <w:rPr>
          <w:rFonts w:cstheme="minorHAnsi"/>
          <w:color w:val="000000" w:themeColor="text1"/>
        </w:rPr>
        <w:t xml:space="preserve">, </w:t>
      </w:r>
      <w:r w:rsidR="00820EBC" w:rsidRPr="00A1273B">
        <w:rPr>
          <w:rFonts w:cstheme="minorHAnsi"/>
          <w:b/>
          <w:color w:val="000000" w:themeColor="text1"/>
        </w:rPr>
        <w:t xml:space="preserve">Christophe </w:t>
      </w:r>
      <w:proofErr w:type="spellStart"/>
      <w:r w:rsidR="00820EBC" w:rsidRPr="00A1273B">
        <w:rPr>
          <w:rFonts w:cstheme="minorHAnsi"/>
          <w:b/>
          <w:color w:val="000000" w:themeColor="text1"/>
        </w:rPr>
        <w:t>Guisset</w:t>
      </w:r>
      <w:proofErr w:type="spellEnd"/>
      <w:r w:rsidR="00820EBC" w:rsidRPr="00A1273B">
        <w:rPr>
          <w:rFonts w:cstheme="minorHAnsi"/>
          <w:color w:val="000000" w:themeColor="text1"/>
        </w:rPr>
        <w:t xml:space="preserve">, </w:t>
      </w:r>
      <w:r w:rsidR="000843A0" w:rsidRPr="00A1273B">
        <w:rPr>
          <w:rFonts w:cstheme="minorHAnsi"/>
          <w:color w:val="000000" w:themeColor="text1"/>
        </w:rPr>
        <w:t>Chroma</w:t>
      </w:r>
      <w:r w:rsidR="00433A93">
        <w:rPr>
          <w:rFonts w:cstheme="minorHAnsi"/>
          <w:color w:val="000000" w:themeColor="text1"/>
        </w:rPr>
        <w:t xml:space="preserve"> Impact Investment</w:t>
      </w:r>
      <w:r w:rsidR="00820EBC" w:rsidRPr="00A1273B">
        <w:rPr>
          <w:rFonts w:cstheme="minorHAnsi"/>
          <w:color w:val="000000" w:themeColor="text1"/>
        </w:rPr>
        <w:t xml:space="preserve">, </w:t>
      </w:r>
      <w:r w:rsidR="00820EBC" w:rsidRPr="00A1273B">
        <w:rPr>
          <w:rFonts w:cstheme="minorHAnsi"/>
          <w:b/>
          <w:color w:val="000000" w:themeColor="text1"/>
        </w:rPr>
        <w:t>Yves Jongen</w:t>
      </w:r>
      <w:r w:rsidR="00820EBC" w:rsidRPr="00A1273B">
        <w:rPr>
          <w:rFonts w:cstheme="minorHAnsi"/>
          <w:color w:val="000000" w:themeColor="text1"/>
        </w:rPr>
        <w:t>, IBA,</w:t>
      </w:r>
      <w:r w:rsidR="00BF0B9C" w:rsidRPr="00A1273B">
        <w:rPr>
          <w:rFonts w:cstheme="minorHAnsi"/>
          <w:color w:val="000000" w:themeColor="text1"/>
        </w:rPr>
        <w:t xml:space="preserve"> </w:t>
      </w:r>
      <w:proofErr w:type="spellStart"/>
      <w:r w:rsidR="00BF0B9C" w:rsidRPr="00A1273B">
        <w:rPr>
          <w:rFonts w:cstheme="minorHAnsi"/>
          <w:b/>
          <w:bCs/>
          <w:color w:val="000000" w:themeColor="text1"/>
        </w:rPr>
        <w:t>Leonor</w:t>
      </w:r>
      <w:proofErr w:type="spellEnd"/>
      <w:r w:rsidR="00BF0B9C" w:rsidRPr="00A1273B">
        <w:rPr>
          <w:rFonts w:cstheme="minorHAnsi"/>
          <w:b/>
          <w:bCs/>
          <w:color w:val="000000" w:themeColor="text1"/>
        </w:rPr>
        <w:t xml:space="preserve"> </w:t>
      </w:r>
      <w:proofErr w:type="spellStart"/>
      <w:r w:rsidR="00BF0B9C" w:rsidRPr="00A1273B">
        <w:rPr>
          <w:rFonts w:cstheme="minorHAnsi"/>
          <w:b/>
          <w:bCs/>
          <w:color w:val="000000" w:themeColor="text1"/>
        </w:rPr>
        <w:t>Leitao</w:t>
      </w:r>
      <w:proofErr w:type="spellEnd"/>
      <w:r w:rsidR="00BF0B9C" w:rsidRPr="00A1273B">
        <w:rPr>
          <w:rFonts w:cstheme="minorHAnsi"/>
          <w:b/>
          <w:bCs/>
          <w:color w:val="000000" w:themeColor="text1"/>
        </w:rPr>
        <w:t xml:space="preserve"> de Melo</w:t>
      </w:r>
      <w:r w:rsidR="00BF0B9C" w:rsidRPr="00A1273B">
        <w:rPr>
          <w:rFonts w:cstheme="minorHAnsi"/>
          <w:color w:val="000000" w:themeColor="text1"/>
        </w:rPr>
        <w:t xml:space="preserve">, </w:t>
      </w:r>
      <w:proofErr w:type="spellStart"/>
      <w:r w:rsidR="00BF0B9C" w:rsidRPr="00A1273B">
        <w:rPr>
          <w:rFonts w:cstheme="minorHAnsi"/>
          <w:color w:val="000000" w:themeColor="text1"/>
        </w:rPr>
        <w:t>Finance.brussels</w:t>
      </w:r>
      <w:proofErr w:type="spellEnd"/>
      <w:r w:rsidR="00BF0B9C" w:rsidRPr="00A1273B">
        <w:rPr>
          <w:rFonts w:cstheme="minorHAnsi"/>
          <w:color w:val="000000" w:themeColor="text1"/>
        </w:rPr>
        <w:t>,</w:t>
      </w:r>
      <w:r w:rsidR="00820EBC" w:rsidRPr="00A1273B">
        <w:rPr>
          <w:rFonts w:cstheme="minorHAnsi"/>
          <w:color w:val="000000" w:themeColor="text1"/>
        </w:rPr>
        <w:t xml:space="preserve"> </w:t>
      </w:r>
      <w:r w:rsidR="00820EBC" w:rsidRPr="00A1273B">
        <w:rPr>
          <w:rFonts w:cstheme="minorHAnsi"/>
          <w:b/>
          <w:color w:val="000000" w:themeColor="text1"/>
        </w:rPr>
        <w:t>Pierre Mottet</w:t>
      </w:r>
      <w:r w:rsidR="00820EBC" w:rsidRPr="00A1273B">
        <w:rPr>
          <w:rFonts w:cstheme="minorHAnsi"/>
          <w:color w:val="000000" w:themeColor="text1"/>
        </w:rPr>
        <w:t xml:space="preserve">, IBA, Président du Jury, </w:t>
      </w:r>
      <w:r w:rsidR="00820EBC" w:rsidRPr="00A1273B">
        <w:rPr>
          <w:rFonts w:cstheme="minorHAnsi"/>
          <w:b/>
          <w:color w:val="000000" w:themeColor="text1"/>
        </w:rPr>
        <w:t xml:space="preserve">Jérôme </w:t>
      </w:r>
      <w:proofErr w:type="spellStart"/>
      <w:r w:rsidR="00820EBC" w:rsidRPr="00A1273B">
        <w:rPr>
          <w:rFonts w:cstheme="minorHAnsi"/>
          <w:b/>
          <w:color w:val="000000" w:themeColor="text1"/>
        </w:rPr>
        <w:t>Partos</w:t>
      </w:r>
      <w:proofErr w:type="spellEnd"/>
      <w:r w:rsidR="00820EBC" w:rsidRPr="00A1273B">
        <w:rPr>
          <w:rFonts w:cstheme="minorHAnsi"/>
          <w:color w:val="000000" w:themeColor="text1"/>
        </w:rPr>
        <w:t xml:space="preserve">, </w:t>
      </w:r>
      <w:proofErr w:type="spellStart"/>
      <w:r w:rsidR="00820EBC" w:rsidRPr="00A1273B">
        <w:rPr>
          <w:rFonts w:cstheme="minorHAnsi"/>
          <w:color w:val="000000" w:themeColor="text1"/>
        </w:rPr>
        <w:t>Eurasia</w:t>
      </w:r>
      <w:proofErr w:type="spellEnd"/>
      <w:r w:rsidR="00820EBC" w:rsidRPr="00A1273B">
        <w:rPr>
          <w:rFonts w:cstheme="minorHAnsi"/>
          <w:color w:val="000000" w:themeColor="text1"/>
        </w:rPr>
        <w:t xml:space="preserve"> </w:t>
      </w:r>
      <w:proofErr w:type="spellStart"/>
      <w:r w:rsidR="00820EBC" w:rsidRPr="00A1273B">
        <w:rPr>
          <w:rFonts w:cstheme="minorHAnsi"/>
          <w:color w:val="000000" w:themeColor="text1"/>
        </w:rPr>
        <w:t>Environmental</w:t>
      </w:r>
      <w:proofErr w:type="spellEnd"/>
      <w:r w:rsidR="00820EBC" w:rsidRPr="00A1273B">
        <w:rPr>
          <w:rFonts w:cstheme="minorHAnsi"/>
          <w:color w:val="000000" w:themeColor="text1"/>
        </w:rPr>
        <w:t xml:space="preserve"> Technologies, </w:t>
      </w:r>
      <w:r w:rsidR="00820EBC" w:rsidRPr="00A1273B">
        <w:rPr>
          <w:rFonts w:eastAsia="Times New Roman" w:cstheme="minorHAnsi"/>
          <w:b/>
          <w:bCs/>
          <w:lang w:eastAsia="fr-FR"/>
        </w:rPr>
        <w:t xml:space="preserve">Julien </w:t>
      </w:r>
      <w:proofErr w:type="spellStart"/>
      <w:r w:rsidR="00820EBC" w:rsidRPr="00A1273B">
        <w:rPr>
          <w:rFonts w:eastAsia="Times New Roman" w:cstheme="minorHAnsi"/>
          <w:b/>
          <w:bCs/>
          <w:lang w:eastAsia="fr-FR"/>
        </w:rPr>
        <w:t>Pestiaux</w:t>
      </w:r>
      <w:proofErr w:type="spellEnd"/>
      <w:r w:rsidR="00820EBC" w:rsidRPr="00A1273B">
        <w:rPr>
          <w:rFonts w:eastAsia="Times New Roman" w:cstheme="minorHAnsi"/>
          <w:lang w:eastAsia="fr-FR"/>
        </w:rPr>
        <w:t xml:space="preserve">, </w:t>
      </w:r>
      <w:proofErr w:type="spellStart"/>
      <w:r w:rsidR="00820EBC" w:rsidRPr="00A1273B">
        <w:rPr>
          <w:rFonts w:eastAsia="Times New Roman" w:cstheme="minorHAnsi"/>
          <w:lang w:eastAsia="fr-FR"/>
        </w:rPr>
        <w:t>Climact</w:t>
      </w:r>
      <w:proofErr w:type="spellEnd"/>
      <w:r w:rsidR="00820EBC" w:rsidRPr="00A1273B">
        <w:rPr>
          <w:rFonts w:eastAsia="Times New Roman" w:cstheme="minorHAnsi"/>
          <w:lang w:eastAsia="fr-FR"/>
        </w:rPr>
        <w:t xml:space="preserve">, </w:t>
      </w:r>
      <w:r w:rsidR="00820EBC" w:rsidRPr="00A1273B">
        <w:rPr>
          <w:rFonts w:cstheme="minorHAnsi"/>
          <w:b/>
          <w:color w:val="000000" w:themeColor="text1"/>
        </w:rPr>
        <w:t>Sybille van den Hove</w:t>
      </w:r>
      <w:r w:rsidR="00820EBC" w:rsidRPr="00A1273B">
        <w:rPr>
          <w:rFonts w:cstheme="minorHAnsi"/>
          <w:color w:val="000000" w:themeColor="text1"/>
        </w:rPr>
        <w:t xml:space="preserve">, Bridging for </w:t>
      </w:r>
      <w:proofErr w:type="spellStart"/>
      <w:r w:rsidR="00820EBC" w:rsidRPr="00A1273B">
        <w:rPr>
          <w:rFonts w:cstheme="minorHAnsi"/>
          <w:color w:val="000000" w:themeColor="text1"/>
        </w:rPr>
        <w:t>Sustainability</w:t>
      </w:r>
      <w:proofErr w:type="spellEnd"/>
      <w:r w:rsidR="00433A93">
        <w:rPr>
          <w:rFonts w:cstheme="minorHAnsi"/>
          <w:color w:val="000000" w:themeColor="text1"/>
        </w:rPr>
        <w:t xml:space="preserve">, </w:t>
      </w:r>
      <w:r w:rsidR="00433A93" w:rsidRPr="00E366BF">
        <w:rPr>
          <w:rFonts w:cstheme="minorHAnsi"/>
          <w:b/>
          <w:bCs/>
          <w:color w:val="000000" w:themeColor="text1"/>
        </w:rPr>
        <w:t>Sophie Flagothier</w:t>
      </w:r>
      <w:r w:rsidR="00E366BF">
        <w:rPr>
          <w:rFonts w:cstheme="minorHAnsi"/>
          <w:color w:val="000000" w:themeColor="text1"/>
        </w:rPr>
        <w:t xml:space="preserve">, </w:t>
      </w:r>
      <w:proofErr w:type="spellStart"/>
      <w:r w:rsidR="00E366BF">
        <w:rPr>
          <w:rFonts w:cstheme="minorHAnsi"/>
          <w:color w:val="000000" w:themeColor="text1"/>
        </w:rPr>
        <w:t>Youmeal</w:t>
      </w:r>
      <w:proofErr w:type="spellEnd"/>
      <w:r w:rsidR="00E366BF">
        <w:rPr>
          <w:rFonts w:cstheme="minorHAnsi"/>
          <w:color w:val="000000" w:themeColor="text1"/>
        </w:rPr>
        <w:t xml:space="preserve"> (lauréate </w:t>
      </w:r>
      <w:proofErr w:type="spellStart"/>
      <w:r w:rsidR="00E366BF">
        <w:rPr>
          <w:rFonts w:cstheme="minorHAnsi"/>
          <w:color w:val="000000" w:themeColor="text1"/>
        </w:rPr>
        <w:t>SE’nSE</w:t>
      </w:r>
      <w:proofErr w:type="spellEnd"/>
      <w:r w:rsidR="00E366BF">
        <w:rPr>
          <w:rFonts w:cstheme="minorHAnsi"/>
          <w:color w:val="000000" w:themeColor="text1"/>
        </w:rPr>
        <w:t xml:space="preserve"> 2016) et </w:t>
      </w:r>
      <w:r w:rsidR="00E366BF" w:rsidRPr="00E366BF">
        <w:rPr>
          <w:rFonts w:cstheme="minorHAnsi"/>
          <w:b/>
          <w:bCs/>
          <w:color w:val="000000" w:themeColor="text1"/>
        </w:rPr>
        <w:t xml:space="preserve">David </w:t>
      </w:r>
      <w:proofErr w:type="spellStart"/>
      <w:r w:rsidR="00E366BF" w:rsidRPr="00E366BF">
        <w:rPr>
          <w:rFonts w:cstheme="minorHAnsi"/>
          <w:b/>
          <w:bCs/>
          <w:color w:val="000000" w:themeColor="text1"/>
        </w:rPr>
        <w:t>Mellet</w:t>
      </w:r>
      <w:proofErr w:type="spellEnd"/>
      <w:r w:rsidR="00E366BF">
        <w:rPr>
          <w:rFonts w:cstheme="minorHAnsi"/>
          <w:color w:val="000000" w:themeColor="text1"/>
        </w:rPr>
        <w:t xml:space="preserve">, </w:t>
      </w:r>
      <w:proofErr w:type="spellStart"/>
      <w:r w:rsidR="00E366BF">
        <w:rPr>
          <w:rFonts w:cstheme="minorHAnsi"/>
          <w:color w:val="000000" w:themeColor="text1"/>
        </w:rPr>
        <w:t>BeeFounders</w:t>
      </w:r>
      <w:proofErr w:type="spellEnd"/>
      <w:r w:rsidR="00E366BF">
        <w:rPr>
          <w:rFonts w:cstheme="minorHAnsi"/>
          <w:color w:val="000000" w:themeColor="text1"/>
        </w:rPr>
        <w:t xml:space="preserve"> &amp; Little Food (lauréat </w:t>
      </w:r>
      <w:proofErr w:type="spellStart"/>
      <w:r w:rsidR="00E366BF">
        <w:rPr>
          <w:rFonts w:cstheme="minorHAnsi"/>
          <w:color w:val="000000" w:themeColor="text1"/>
        </w:rPr>
        <w:t>SE’nSE</w:t>
      </w:r>
      <w:proofErr w:type="spellEnd"/>
      <w:r w:rsidR="00E366BF">
        <w:rPr>
          <w:rFonts w:cstheme="minorHAnsi"/>
          <w:color w:val="000000" w:themeColor="text1"/>
        </w:rPr>
        <w:t xml:space="preserve"> 2016).</w:t>
      </w:r>
    </w:p>
    <w:p w14:paraId="4508156B" w14:textId="77777777" w:rsidR="00820EBC" w:rsidRPr="00A1273B" w:rsidRDefault="00820EBC" w:rsidP="00C760CC">
      <w:pPr>
        <w:jc w:val="both"/>
        <w:rPr>
          <w:color w:val="000000" w:themeColor="text1"/>
        </w:rPr>
      </w:pPr>
    </w:p>
    <w:p w14:paraId="622A8E46" w14:textId="1B25B8D7" w:rsidR="00820EBC" w:rsidRPr="00A1273B" w:rsidRDefault="00820EBC" w:rsidP="00C760CC">
      <w:pPr>
        <w:jc w:val="both"/>
        <w:rPr>
          <w:rFonts w:ascii="Calibri" w:eastAsia="Times New Roman" w:hAnsi="Calibri" w:cs="Calibri"/>
          <w:color w:val="000000"/>
          <w:lang w:eastAsia="fr-FR"/>
        </w:rPr>
      </w:pPr>
      <w:r w:rsidRPr="00A1273B">
        <w:rPr>
          <w:color w:val="000000" w:themeColor="text1"/>
        </w:rPr>
        <w:t xml:space="preserve">Les </w:t>
      </w:r>
      <w:r w:rsidRPr="00A1273B">
        <w:rPr>
          <w:b/>
          <w:color w:val="000000" w:themeColor="text1"/>
        </w:rPr>
        <w:t>critères principaux</w:t>
      </w:r>
      <w:r w:rsidRPr="00A1273B">
        <w:rPr>
          <w:color w:val="000000" w:themeColor="text1"/>
        </w:rPr>
        <w:t xml:space="preserve"> pris en compte par le jury dans la sélection de ces </w:t>
      </w:r>
      <w:r w:rsidR="00B0753D" w:rsidRPr="00A1273B">
        <w:rPr>
          <w:color w:val="000000" w:themeColor="text1"/>
        </w:rPr>
        <w:t>4</w:t>
      </w:r>
      <w:r w:rsidRPr="00A1273B">
        <w:rPr>
          <w:color w:val="000000" w:themeColor="text1"/>
        </w:rPr>
        <w:t xml:space="preserve"> start-ups étaient le niveau d’impact attendu sur l’environnement, mais également </w:t>
      </w:r>
      <w:r w:rsidR="00E405C7" w:rsidRPr="00A1273B">
        <w:rPr>
          <w:color w:val="000000" w:themeColor="text1"/>
        </w:rPr>
        <w:t>la qualité</w:t>
      </w:r>
      <w:r w:rsidRPr="00A1273B">
        <w:rPr>
          <w:color w:val="000000" w:themeColor="text1"/>
        </w:rPr>
        <w:t xml:space="preserve"> du business plan et de l’équipe, et le fonctionnement durable de l’entreprise. </w:t>
      </w:r>
    </w:p>
    <w:p w14:paraId="46909AA3" w14:textId="59DD1504" w:rsidR="000455A7" w:rsidRDefault="000455A7">
      <w:pPr>
        <w:rPr>
          <w:b/>
          <w:color w:val="000000" w:themeColor="text1"/>
        </w:rPr>
      </w:pPr>
      <w:r>
        <w:rPr>
          <w:b/>
          <w:color w:val="000000" w:themeColor="text1"/>
        </w:rPr>
        <w:br w:type="page"/>
      </w:r>
    </w:p>
    <w:p w14:paraId="117C2049" w14:textId="77777777" w:rsidR="00C6571F" w:rsidRPr="00A1273B" w:rsidRDefault="00C6571F" w:rsidP="00C760CC">
      <w:pPr>
        <w:jc w:val="both"/>
        <w:rPr>
          <w:b/>
          <w:color w:val="000000" w:themeColor="text1"/>
        </w:rPr>
      </w:pPr>
    </w:p>
    <w:p w14:paraId="34893130" w14:textId="6D76F012" w:rsidR="006D4815" w:rsidRPr="00A1273B" w:rsidRDefault="0073510C" w:rsidP="00C760CC">
      <w:pPr>
        <w:jc w:val="both"/>
        <w:rPr>
          <w:color w:val="000000" w:themeColor="text1"/>
        </w:rPr>
      </w:pPr>
      <w:r w:rsidRPr="00A1273B">
        <w:rPr>
          <w:b/>
          <w:color w:val="000000" w:themeColor="text1"/>
        </w:rPr>
        <w:t xml:space="preserve">A propos du </w:t>
      </w:r>
      <w:r w:rsidR="00164C3B" w:rsidRPr="00A1273B">
        <w:rPr>
          <w:b/>
          <w:color w:val="000000" w:themeColor="text1"/>
        </w:rPr>
        <w:t xml:space="preserve">Fonds </w:t>
      </w:r>
      <w:proofErr w:type="spellStart"/>
      <w:r w:rsidR="00164C3B" w:rsidRPr="00A1273B">
        <w:rPr>
          <w:b/>
          <w:color w:val="000000" w:themeColor="text1"/>
        </w:rPr>
        <w:t>SE’nSE</w:t>
      </w:r>
      <w:proofErr w:type="spellEnd"/>
    </w:p>
    <w:p w14:paraId="04DA4F72" w14:textId="4BA9CDB0" w:rsidR="0046023A" w:rsidRDefault="006D4815" w:rsidP="002F4B7C">
      <w:pPr>
        <w:jc w:val="both"/>
        <w:rPr>
          <w:color w:val="000000" w:themeColor="text1"/>
        </w:rPr>
      </w:pPr>
      <w:r w:rsidRPr="00A1273B">
        <w:t xml:space="preserve">La Fondation </w:t>
      </w:r>
      <w:r w:rsidR="00535DA3" w:rsidRPr="00A1273B">
        <w:t xml:space="preserve">pour les Générations Futures </w:t>
      </w:r>
      <w:r w:rsidRPr="00A1273B">
        <w:t xml:space="preserve">héberge depuis 2016 le </w:t>
      </w:r>
      <w:hyperlink r:id="rId20" w:history="1">
        <w:r w:rsidR="0073510C" w:rsidRPr="0046023A">
          <w:rPr>
            <w:rStyle w:val="Lienhypertexte"/>
          </w:rPr>
          <w:t xml:space="preserve">Fonds </w:t>
        </w:r>
        <w:proofErr w:type="spellStart"/>
        <w:r w:rsidR="0073510C" w:rsidRPr="0046023A">
          <w:rPr>
            <w:rStyle w:val="Lienhypertexte"/>
          </w:rPr>
          <w:t>SE’nSE</w:t>
        </w:r>
        <w:proofErr w:type="spellEnd"/>
      </w:hyperlink>
      <w:r w:rsidRPr="00A1273B">
        <w:t xml:space="preserve">, </w:t>
      </w:r>
      <w:r w:rsidR="0044648B" w:rsidRPr="00A1273B">
        <w:t xml:space="preserve">fonds philanthropique, </w:t>
      </w:r>
      <w:r w:rsidRPr="00A1273B">
        <w:t xml:space="preserve">créé par l'entrepreneur Pierre Mottet (IBA), qui a pour ambition de </w:t>
      </w:r>
      <w:r w:rsidRPr="00A1273B">
        <w:rPr>
          <w:b/>
        </w:rPr>
        <w:t>contribuer à un monde soutenable en stimulant l'esprit d'entreprendre.</w:t>
      </w:r>
      <w:r w:rsidR="00CD0630" w:rsidRPr="00A1273B">
        <w:rPr>
          <w:b/>
        </w:rPr>
        <w:t xml:space="preserve"> </w:t>
      </w:r>
      <w:r w:rsidR="0046023A" w:rsidRPr="00614BE0">
        <w:t xml:space="preserve">Doté par son fondateur, rejoint par d’autres mécènes - </w:t>
      </w:r>
      <w:r w:rsidR="0046023A" w:rsidRPr="00614BE0">
        <w:rPr>
          <w:iCs/>
        </w:rPr>
        <w:t xml:space="preserve">le </w:t>
      </w:r>
      <w:hyperlink r:id="rId21" w:history="1">
        <w:r w:rsidR="0046023A" w:rsidRPr="00614BE0">
          <w:rPr>
            <w:rStyle w:val="Lienhypertexte"/>
            <w:iCs/>
          </w:rPr>
          <w:t xml:space="preserve">Fonds </w:t>
        </w:r>
        <w:proofErr w:type="spellStart"/>
        <w:r w:rsidR="0046023A" w:rsidRPr="00614BE0">
          <w:rPr>
            <w:rStyle w:val="Lienhypertexte"/>
            <w:iCs/>
          </w:rPr>
          <w:t>Aether</w:t>
        </w:r>
        <w:proofErr w:type="spellEnd"/>
        <w:r w:rsidR="0046023A" w:rsidRPr="00614BE0">
          <w:rPr>
            <w:rStyle w:val="Lienhypertexte"/>
            <w:iCs/>
          </w:rPr>
          <w:t xml:space="preserve"> pour les Générations Futures</w:t>
        </w:r>
      </w:hyperlink>
      <w:r w:rsidR="0046023A" w:rsidRPr="00614BE0">
        <w:rPr>
          <w:iCs/>
        </w:rPr>
        <w:t xml:space="preserve"> et la </w:t>
      </w:r>
      <w:hyperlink r:id="rId22" w:history="1">
        <w:r w:rsidR="0046023A" w:rsidRPr="00614BE0">
          <w:rPr>
            <w:rStyle w:val="Lienhypertexte"/>
            <w:iCs/>
          </w:rPr>
          <w:t>Fondation Eurofins</w:t>
        </w:r>
      </w:hyperlink>
      <w:r w:rsidR="0026317A" w:rsidRPr="00A1273B">
        <w:t xml:space="preserve"> - </w:t>
      </w:r>
      <w:r w:rsidRPr="00A1273B">
        <w:t xml:space="preserve">le Fonds </w:t>
      </w:r>
      <w:proofErr w:type="spellStart"/>
      <w:r w:rsidR="00CA3CF3">
        <w:t>SE’nSE</w:t>
      </w:r>
      <w:proofErr w:type="spellEnd"/>
      <w:r w:rsidR="00CA3CF3">
        <w:t xml:space="preserve"> </w:t>
      </w:r>
      <w:r w:rsidR="00EA5891">
        <w:t xml:space="preserve">soutient </w:t>
      </w:r>
      <w:r w:rsidRPr="00A1273B">
        <w:t>les entrepreneurs développant des projets à impact environnemental élevé en leur proposant des moyens financiers sous forme de</w:t>
      </w:r>
      <w:r w:rsidRPr="00A1273B">
        <w:rPr>
          <w:b/>
        </w:rPr>
        <w:t xml:space="preserve"> capital d’amorçage</w:t>
      </w:r>
      <w:r w:rsidRPr="00A1273B">
        <w:t xml:space="preserve">, du partage d'expérience et </w:t>
      </w:r>
      <w:r w:rsidR="00C94BF8" w:rsidRPr="00A1273B">
        <w:t xml:space="preserve">du réseautage. </w:t>
      </w:r>
      <w:r w:rsidR="000843A0" w:rsidRPr="00A1273B">
        <w:t>L’ambition est de soutenir c</w:t>
      </w:r>
      <w:r w:rsidR="00C94BF8" w:rsidRPr="00A1273B">
        <w:rPr>
          <w:color w:val="000000" w:themeColor="text1"/>
        </w:rPr>
        <w:t>haque année</w:t>
      </w:r>
      <w:r w:rsidRPr="00A1273B">
        <w:rPr>
          <w:color w:val="000000" w:themeColor="text1"/>
        </w:rPr>
        <w:t xml:space="preserve"> </w:t>
      </w:r>
      <w:r w:rsidR="0073510C" w:rsidRPr="00A1273B">
        <w:rPr>
          <w:color w:val="000000" w:themeColor="text1"/>
        </w:rPr>
        <w:t>de</w:t>
      </w:r>
      <w:r w:rsidR="00E55AE2" w:rsidRPr="00A1273B">
        <w:rPr>
          <w:color w:val="000000" w:themeColor="text1"/>
        </w:rPr>
        <w:t xml:space="preserve"> </w:t>
      </w:r>
      <w:r w:rsidRPr="00A1273B">
        <w:rPr>
          <w:color w:val="000000" w:themeColor="text1"/>
        </w:rPr>
        <w:t xml:space="preserve">trois </w:t>
      </w:r>
      <w:r w:rsidR="0073510C" w:rsidRPr="00A1273B">
        <w:rPr>
          <w:color w:val="000000" w:themeColor="text1"/>
        </w:rPr>
        <w:t xml:space="preserve">à cinq </w:t>
      </w:r>
      <w:r w:rsidR="000843A0" w:rsidRPr="00A1273B">
        <w:rPr>
          <w:color w:val="000000" w:themeColor="text1"/>
        </w:rPr>
        <w:t>projets de qualité.</w:t>
      </w:r>
      <w:r w:rsidR="00EA5891">
        <w:rPr>
          <w:color w:val="000000" w:themeColor="text1"/>
        </w:rPr>
        <w:t xml:space="preserve"> </w:t>
      </w:r>
    </w:p>
    <w:p w14:paraId="0142405A" w14:textId="72BAD716" w:rsidR="00470A8B" w:rsidRPr="00A1273B" w:rsidRDefault="002F4B7C" w:rsidP="002F4B7C">
      <w:pPr>
        <w:jc w:val="both"/>
        <w:rPr>
          <w:b/>
        </w:rPr>
      </w:pPr>
      <w:r w:rsidRPr="00A1273B">
        <w:t xml:space="preserve">Pour en lire davantage sur </w:t>
      </w:r>
      <w:r w:rsidR="0026317A" w:rsidRPr="00A1273B">
        <w:rPr>
          <w:b/>
          <w:bCs/>
        </w:rPr>
        <w:t>l</w:t>
      </w:r>
      <w:r w:rsidRPr="00A1273B">
        <w:rPr>
          <w:b/>
          <w:bCs/>
        </w:rPr>
        <w:t>es lauréats</w:t>
      </w:r>
      <w:r w:rsidR="0026317A" w:rsidRPr="00A1273B">
        <w:rPr>
          <w:b/>
          <w:bCs/>
        </w:rPr>
        <w:t xml:space="preserve"> </w:t>
      </w:r>
      <w:proofErr w:type="spellStart"/>
      <w:r w:rsidR="0026317A" w:rsidRPr="00A1273B">
        <w:rPr>
          <w:b/>
          <w:bCs/>
        </w:rPr>
        <w:t>SE’nSE</w:t>
      </w:r>
      <w:proofErr w:type="spellEnd"/>
      <w:r w:rsidRPr="00A1273B">
        <w:rPr>
          <w:b/>
          <w:bCs/>
        </w:rPr>
        <w:t xml:space="preserve"> </w:t>
      </w:r>
      <w:r w:rsidR="00E405C7" w:rsidRPr="00A1273B">
        <w:rPr>
          <w:b/>
          <w:bCs/>
        </w:rPr>
        <w:t xml:space="preserve">des </w:t>
      </w:r>
      <w:r w:rsidR="00E366BF">
        <w:rPr>
          <w:b/>
          <w:bCs/>
        </w:rPr>
        <w:t>6</w:t>
      </w:r>
      <w:r w:rsidR="00E405C7" w:rsidRPr="00A1273B">
        <w:rPr>
          <w:b/>
          <w:bCs/>
        </w:rPr>
        <w:t xml:space="preserve"> éditions précédent</w:t>
      </w:r>
      <w:r w:rsidR="003464BC" w:rsidRPr="00A1273B">
        <w:rPr>
          <w:b/>
          <w:bCs/>
        </w:rPr>
        <w:t>e</w:t>
      </w:r>
      <w:r w:rsidR="00E405C7" w:rsidRPr="00A1273B">
        <w:rPr>
          <w:b/>
          <w:bCs/>
        </w:rPr>
        <w:t>s</w:t>
      </w:r>
      <w:r w:rsidR="00533495" w:rsidRPr="00A1273B">
        <w:t>:</w:t>
      </w:r>
      <w:r w:rsidRPr="00A1273B">
        <w:rPr>
          <w:b/>
        </w:rPr>
        <w:t xml:space="preserve"> </w:t>
      </w:r>
      <w:hyperlink r:id="rId23" w:history="1">
        <w:r w:rsidRPr="00A1273B">
          <w:rPr>
            <w:rStyle w:val="Lienhypertexte"/>
            <w:b/>
          </w:rPr>
          <w:t>www.fgf.be/sense</w:t>
        </w:r>
      </w:hyperlink>
    </w:p>
    <w:p w14:paraId="354FEA50" w14:textId="77777777" w:rsidR="00063366" w:rsidRPr="00A1273B" w:rsidRDefault="00063366">
      <w:pPr>
        <w:rPr>
          <w:b/>
          <w:color w:val="000000" w:themeColor="text1"/>
          <w:sz w:val="28"/>
          <w:szCs w:val="28"/>
        </w:rPr>
      </w:pPr>
    </w:p>
    <w:p w14:paraId="7B182F61" w14:textId="77777777" w:rsidR="00E54834" w:rsidRPr="00A1273B" w:rsidRDefault="0073510C">
      <w:pPr>
        <w:rPr>
          <w:b/>
          <w:color w:val="000000" w:themeColor="text1"/>
        </w:rPr>
      </w:pPr>
      <w:r w:rsidRPr="00A1273B">
        <w:rPr>
          <w:b/>
          <w:color w:val="000000" w:themeColor="text1"/>
        </w:rPr>
        <w:t xml:space="preserve">A propos de </w:t>
      </w:r>
      <w:r w:rsidR="00E54834" w:rsidRPr="00A1273B">
        <w:rPr>
          <w:b/>
          <w:color w:val="000000" w:themeColor="text1"/>
        </w:rPr>
        <w:t>La Fondation pour les Générations Futures</w:t>
      </w:r>
    </w:p>
    <w:p w14:paraId="69DEA940" w14:textId="3DA00B32" w:rsidR="00B262E4" w:rsidRPr="00A1273B" w:rsidRDefault="00B262E4" w:rsidP="00666DC2">
      <w:pPr>
        <w:jc w:val="both"/>
        <w:rPr>
          <w:color w:val="000000" w:themeColor="text1"/>
        </w:rPr>
      </w:pPr>
      <w:r w:rsidRPr="00A1273B">
        <w:rPr>
          <w:color w:val="000000" w:themeColor="text1"/>
        </w:rPr>
        <w:t xml:space="preserve">Fondée en 1998, la Fondation pour les Générations Futures est la fondation belge </w:t>
      </w:r>
      <w:r w:rsidRPr="00A1273B">
        <w:rPr>
          <w:b/>
          <w:color w:val="000000" w:themeColor="text1"/>
        </w:rPr>
        <w:t>dédiée exclusivement à la transition de notre société vers un mode de développement soutenable, l’un des plus grands défis du 21ème siècle.</w:t>
      </w:r>
      <w:r w:rsidRPr="00A1273B">
        <w:rPr>
          <w:color w:val="000000" w:themeColor="text1"/>
        </w:rPr>
        <w:t xml:space="preserve"> Fondation d’utilité publique,</w:t>
      </w:r>
      <w:r w:rsidR="00876FA1" w:rsidRPr="00A1273B">
        <w:rPr>
          <w:color w:val="000000" w:themeColor="text1"/>
        </w:rPr>
        <w:t xml:space="preserve"> employant aujourd’hui </w:t>
      </w:r>
      <w:r w:rsidR="00AE6205" w:rsidRPr="00A1273B">
        <w:rPr>
          <w:color w:val="000000" w:themeColor="text1"/>
        </w:rPr>
        <w:t xml:space="preserve">14 </w:t>
      </w:r>
      <w:r w:rsidR="00876FA1" w:rsidRPr="00A1273B">
        <w:rPr>
          <w:color w:val="000000" w:themeColor="text1"/>
        </w:rPr>
        <w:t>personnes,</w:t>
      </w:r>
      <w:r w:rsidRPr="00A1273B">
        <w:rPr>
          <w:color w:val="000000" w:themeColor="text1"/>
        </w:rPr>
        <w:t xml:space="preserve"> elle est pluraliste, indépendante et active dans les trois régions du pays. </w:t>
      </w:r>
      <w:r w:rsidRPr="00A1273B">
        <w:rPr>
          <w:b/>
          <w:color w:val="000000" w:themeColor="text1"/>
        </w:rPr>
        <w:t>Plateforme de philanthropie transformatrice</w:t>
      </w:r>
      <w:r w:rsidRPr="00A1273B">
        <w:rPr>
          <w:color w:val="000000" w:themeColor="text1"/>
        </w:rPr>
        <w:t>, elle permet à ses partenaires, mécènes et donateurs d’investir dans les générations futures.</w:t>
      </w:r>
    </w:p>
    <w:p w14:paraId="1E0FF6C3" w14:textId="7D60B248" w:rsidR="00B262E4" w:rsidRPr="00A1273B" w:rsidRDefault="00B262E4" w:rsidP="00666DC2">
      <w:pPr>
        <w:jc w:val="both"/>
        <w:rPr>
          <w:color w:val="000000" w:themeColor="text1"/>
        </w:rPr>
      </w:pPr>
      <w:r w:rsidRPr="00A1273B">
        <w:rPr>
          <w:color w:val="000000" w:themeColor="text1"/>
        </w:rPr>
        <w:t xml:space="preserve">Elle dispose d’une </w:t>
      </w:r>
      <w:r w:rsidRPr="00A1273B">
        <w:rPr>
          <w:b/>
          <w:color w:val="000000" w:themeColor="text1"/>
        </w:rPr>
        <w:t xml:space="preserve">vaste expérience dans le soutien d’organisations et de porteurs de projets </w:t>
      </w:r>
      <w:r w:rsidRPr="00A1273B">
        <w:rPr>
          <w:color w:val="000000" w:themeColor="text1"/>
        </w:rPr>
        <w:t>qui mettent en œuvre des initiatives soutenables en Belgique et en Europe.</w:t>
      </w:r>
    </w:p>
    <w:p w14:paraId="657A49A4" w14:textId="77777777" w:rsidR="00E54834" w:rsidRPr="00A1273B" w:rsidRDefault="00000000">
      <w:pPr>
        <w:rPr>
          <w:b/>
          <w:color w:val="000000" w:themeColor="text1"/>
        </w:rPr>
      </w:pPr>
      <w:hyperlink r:id="rId24" w:history="1">
        <w:r w:rsidR="0073510C" w:rsidRPr="00A1273B">
          <w:rPr>
            <w:rStyle w:val="Lienhypertexte"/>
            <w:b/>
          </w:rPr>
          <w:t>www.fgf.be</w:t>
        </w:r>
      </w:hyperlink>
    </w:p>
    <w:p w14:paraId="1F67F844" w14:textId="02E7FBAA" w:rsidR="00757ED3" w:rsidRDefault="00757ED3">
      <w:pPr>
        <w:rPr>
          <w:b/>
          <w:color w:val="000000" w:themeColor="text1"/>
        </w:rPr>
      </w:pPr>
    </w:p>
    <w:p w14:paraId="74A21522" w14:textId="0FBA5203" w:rsidR="0046023A" w:rsidRPr="001B4706" w:rsidRDefault="0046023A" w:rsidP="0046023A">
      <w:pPr>
        <w:jc w:val="both"/>
        <w:rPr>
          <w:b/>
          <w:color w:val="000000" w:themeColor="text1"/>
        </w:rPr>
      </w:pPr>
      <w:r w:rsidRPr="00614BE0">
        <w:rPr>
          <w:color w:val="000000" w:themeColor="text1"/>
        </w:rPr>
        <w:t xml:space="preserve">Dans le cadre de son programme de soutien à l’entrepreneuriat soutenable, la Fondation bénéficie du soutien de </w:t>
      </w:r>
      <w:r w:rsidRPr="00614BE0">
        <w:rPr>
          <w:b/>
          <w:bCs/>
          <w:color w:val="000000" w:themeColor="text1"/>
        </w:rPr>
        <w:t>la Wallonie</w:t>
      </w:r>
      <w:r w:rsidRPr="00614BE0">
        <w:rPr>
          <w:color w:val="000000" w:themeColor="text1"/>
        </w:rPr>
        <w:t xml:space="preserve"> (Agence Wallonne de l’Air et du Climat)</w:t>
      </w:r>
      <w:r>
        <w:rPr>
          <w:color w:val="000000" w:themeColor="text1"/>
        </w:rPr>
        <w:t xml:space="preserve">, </w:t>
      </w:r>
      <w:r w:rsidRPr="0046023A">
        <w:rPr>
          <w:b/>
          <w:bCs/>
          <w:color w:val="000000" w:themeColor="text1"/>
        </w:rPr>
        <w:t>la Flandre</w:t>
      </w:r>
      <w:r w:rsidRPr="00614BE0">
        <w:rPr>
          <w:color w:val="000000" w:themeColor="text1"/>
        </w:rPr>
        <w:t xml:space="preserve"> et de la </w:t>
      </w:r>
      <w:r w:rsidRPr="00614BE0">
        <w:rPr>
          <w:b/>
          <w:bCs/>
          <w:color w:val="000000" w:themeColor="text1"/>
        </w:rPr>
        <w:t>Région de Bruxelles capitale</w:t>
      </w:r>
      <w:r w:rsidRPr="00614BE0">
        <w:rPr>
          <w:color w:val="000000" w:themeColor="text1"/>
        </w:rPr>
        <w:t xml:space="preserve"> (Bruxelles-Environnement).</w:t>
      </w:r>
    </w:p>
    <w:p w14:paraId="09119FA2" w14:textId="77777777" w:rsidR="0046023A" w:rsidRDefault="0046023A" w:rsidP="0046023A">
      <w:pPr>
        <w:jc w:val="both"/>
      </w:pPr>
    </w:p>
    <w:p w14:paraId="0425BB15" w14:textId="77777777" w:rsidR="0046023A" w:rsidRPr="00A1273B" w:rsidRDefault="0046023A" w:rsidP="0046023A">
      <w:pPr>
        <w:jc w:val="center"/>
      </w:pPr>
      <w:r>
        <w:t>* * * * * * *</w:t>
      </w:r>
    </w:p>
    <w:p w14:paraId="18AE5FE8" w14:textId="77777777" w:rsidR="0046023A" w:rsidRPr="00A1273B" w:rsidRDefault="0046023A">
      <w:pPr>
        <w:rPr>
          <w:b/>
          <w:color w:val="000000" w:themeColor="text1"/>
        </w:rPr>
      </w:pPr>
    </w:p>
    <w:p w14:paraId="72ABFA74" w14:textId="0EECA9D7" w:rsidR="002867C5" w:rsidRPr="00A1273B" w:rsidRDefault="002867C5"/>
    <w:p w14:paraId="0165985F" w14:textId="28A70EF3" w:rsidR="00135A83" w:rsidRPr="00A1273B" w:rsidRDefault="00135A83">
      <w:pPr>
        <w:rPr>
          <w:rFonts w:ascii="Calibri" w:hAnsi="Calibri"/>
          <w:b/>
          <w:bCs/>
          <w:color w:val="000000"/>
        </w:rPr>
      </w:pPr>
      <w:r w:rsidRPr="00A1273B">
        <w:rPr>
          <w:rFonts w:ascii="Calibri" w:hAnsi="Calibri"/>
          <w:b/>
          <w:bCs/>
          <w:color w:val="000000"/>
        </w:rPr>
        <w:t>Photos et matériel de communication des lauréats disponibles via le lien suivan</w:t>
      </w:r>
      <w:r w:rsidR="0049091E" w:rsidRPr="00A1273B">
        <w:rPr>
          <w:rFonts w:ascii="Calibri" w:hAnsi="Calibri"/>
          <w:b/>
          <w:bCs/>
          <w:color w:val="000000"/>
        </w:rPr>
        <w:t>t :</w:t>
      </w:r>
    </w:p>
    <w:p w14:paraId="7DA83121" w14:textId="61B84D09" w:rsidR="00805599" w:rsidRDefault="00000000">
      <w:hyperlink r:id="rId25" w:history="1">
        <w:r w:rsidR="00EC4CC3" w:rsidRPr="00A66497">
          <w:rPr>
            <w:rStyle w:val="Lienhypertexte"/>
          </w:rPr>
          <w:t>https://www.dropbox.com/sh/jnku25yquwday1g/AABB-D7Fp68f80Y9HXGBlKyHa?dl=0</w:t>
        </w:r>
      </w:hyperlink>
    </w:p>
    <w:p w14:paraId="0735C873" w14:textId="77777777" w:rsidR="00E366BF" w:rsidRPr="00A1273B" w:rsidRDefault="00E366BF"/>
    <w:p w14:paraId="7C09FF94" w14:textId="240A85F3" w:rsidR="00091919" w:rsidRPr="00A1273B" w:rsidRDefault="00091919">
      <w:pPr>
        <w:rPr>
          <w:b/>
        </w:rPr>
      </w:pPr>
      <w:r w:rsidRPr="00A1273B">
        <w:rPr>
          <w:b/>
        </w:rPr>
        <w:t>Contact presse pour toute demande ou interview </w:t>
      </w:r>
      <w:r w:rsidR="00C03D54" w:rsidRPr="00A1273B">
        <w:rPr>
          <w:b/>
        </w:rPr>
        <w:t>avec les lauréats</w:t>
      </w:r>
      <w:r w:rsidR="00246432" w:rsidRPr="00A1273B">
        <w:rPr>
          <w:b/>
        </w:rPr>
        <w:t>, jurés, mécènes, …</w:t>
      </w:r>
      <w:r w:rsidR="00C03D54" w:rsidRPr="00A1273B">
        <w:rPr>
          <w:b/>
        </w:rPr>
        <w:t xml:space="preserve"> </w:t>
      </w:r>
      <w:r w:rsidRPr="00A1273B">
        <w:rPr>
          <w:b/>
        </w:rPr>
        <w:t>:</w:t>
      </w:r>
    </w:p>
    <w:p w14:paraId="5A746955" w14:textId="029EAF2D" w:rsidR="00091919" w:rsidRPr="005825C2" w:rsidRDefault="00A9453F">
      <w:r w:rsidRPr="00A1273B">
        <w:t>Cécile Purnode</w:t>
      </w:r>
      <w:r w:rsidR="00246432" w:rsidRPr="00A1273B">
        <w:t xml:space="preserve">, </w:t>
      </w:r>
      <w:r w:rsidR="00091919" w:rsidRPr="00A1273B">
        <w:t>Fondation pour les Générations Futures</w:t>
      </w:r>
      <w:r w:rsidR="00246432" w:rsidRPr="00A1273B">
        <w:t>, 0</w:t>
      </w:r>
      <w:r w:rsidR="00872AB3" w:rsidRPr="00A1273B">
        <w:t>4</w:t>
      </w:r>
      <w:r w:rsidRPr="00A1273B">
        <w:t>79</w:t>
      </w:r>
      <w:r w:rsidR="00872AB3" w:rsidRPr="00A1273B">
        <w:t xml:space="preserve"> </w:t>
      </w:r>
      <w:r w:rsidRPr="00A1273B">
        <w:t>52 69</w:t>
      </w:r>
      <w:r w:rsidR="00872AB3" w:rsidRPr="00A1273B">
        <w:t xml:space="preserve"> </w:t>
      </w:r>
      <w:r w:rsidRPr="00A1273B">
        <w:t>11</w:t>
      </w:r>
      <w:r w:rsidR="00091919" w:rsidRPr="00A1273B">
        <w:t xml:space="preserve"> </w:t>
      </w:r>
      <w:hyperlink r:id="rId26" w:history="1">
        <w:r w:rsidR="00246432" w:rsidRPr="00A1273B">
          <w:rPr>
            <w:rStyle w:val="Lienhypertexte"/>
          </w:rPr>
          <w:t>c.purnode@fgf.be</w:t>
        </w:r>
      </w:hyperlink>
    </w:p>
    <w:sectPr w:rsidR="00091919" w:rsidRPr="005825C2" w:rsidSect="006F389D">
      <w:headerReference w:type="default" r:id="rId27"/>
      <w:footerReference w:type="even" r:id="rId28"/>
      <w:footerReference w:type="default" r:id="rId29"/>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436C" w14:textId="77777777" w:rsidR="00EC5C8A" w:rsidRDefault="00EC5C8A" w:rsidP="009877F8">
      <w:r>
        <w:separator/>
      </w:r>
    </w:p>
  </w:endnote>
  <w:endnote w:type="continuationSeparator" w:id="0">
    <w:p w14:paraId="713F4304" w14:textId="77777777" w:rsidR="00EC5C8A" w:rsidRDefault="00EC5C8A"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C98F" w14:textId="77777777" w:rsidR="00EC5C8A" w:rsidRDefault="00EC5C8A" w:rsidP="009877F8">
      <w:r>
        <w:separator/>
      </w:r>
    </w:p>
  </w:footnote>
  <w:footnote w:type="continuationSeparator" w:id="0">
    <w:p w14:paraId="6EB89D88" w14:textId="77777777" w:rsidR="00EC5C8A" w:rsidRDefault="00EC5C8A"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299473">
    <w:abstractNumId w:val="2"/>
  </w:num>
  <w:num w:numId="2" w16cid:durableId="1029180997">
    <w:abstractNumId w:val="3"/>
  </w:num>
  <w:num w:numId="3" w16cid:durableId="1850874715">
    <w:abstractNumId w:val="1"/>
  </w:num>
  <w:num w:numId="4" w16cid:durableId="1450470103">
    <w:abstractNumId w:val="4"/>
  </w:num>
  <w:num w:numId="5" w16cid:durableId="180592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55A7"/>
    <w:rsid w:val="00047EEA"/>
    <w:rsid w:val="00051D51"/>
    <w:rsid w:val="00057597"/>
    <w:rsid w:val="00062DCD"/>
    <w:rsid w:val="00063366"/>
    <w:rsid w:val="00066236"/>
    <w:rsid w:val="000666A2"/>
    <w:rsid w:val="0006776A"/>
    <w:rsid w:val="00071E0C"/>
    <w:rsid w:val="00072145"/>
    <w:rsid w:val="000843A0"/>
    <w:rsid w:val="00085CED"/>
    <w:rsid w:val="0009084F"/>
    <w:rsid w:val="00091919"/>
    <w:rsid w:val="00091E35"/>
    <w:rsid w:val="00094BB1"/>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C797B"/>
    <w:rsid w:val="000D2614"/>
    <w:rsid w:val="000D40C3"/>
    <w:rsid w:val="000D63A4"/>
    <w:rsid w:val="000E16F9"/>
    <w:rsid w:val="000E1F1E"/>
    <w:rsid w:val="000E22A8"/>
    <w:rsid w:val="000E4A2E"/>
    <w:rsid w:val="000F4019"/>
    <w:rsid w:val="000F7C13"/>
    <w:rsid w:val="001003CD"/>
    <w:rsid w:val="00102144"/>
    <w:rsid w:val="001037BA"/>
    <w:rsid w:val="00103C55"/>
    <w:rsid w:val="0010765C"/>
    <w:rsid w:val="00110243"/>
    <w:rsid w:val="001109D4"/>
    <w:rsid w:val="00112C27"/>
    <w:rsid w:val="001176B8"/>
    <w:rsid w:val="001248ED"/>
    <w:rsid w:val="00127181"/>
    <w:rsid w:val="00130CB2"/>
    <w:rsid w:val="00133E40"/>
    <w:rsid w:val="00135A83"/>
    <w:rsid w:val="001362B7"/>
    <w:rsid w:val="0013691E"/>
    <w:rsid w:val="00144255"/>
    <w:rsid w:val="00155490"/>
    <w:rsid w:val="00155DA3"/>
    <w:rsid w:val="00155DC2"/>
    <w:rsid w:val="001606CF"/>
    <w:rsid w:val="00162504"/>
    <w:rsid w:val="00162AA2"/>
    <w:rsid w:val="001638FA"/>
    <w:rsid w:val="00164C3B"/>
    <w:rsid w:val="00170E40"/>
    <w:rsid w:val="00171647"/>
    <w:rsid w:val="00174C94"/>
    <w:rsid w:val="001776FD"/>
    <w:rsid w:val="00183986"/>
    <w:rsid w:val="00186F26"/>
    <w:rsid w:val="00192126"/>
    <w:rsid w:val="0019392A"/>
    <w:rsid w:val="00196BFD"/>
    <w:rsid w:val="001A05C4"/>
    <w:rsid w:val="001A1B97"/>
    <w:rsid w:val="001A1D22"/>
    <w:rsid w:val="001B08F2"/>
    <w:rsid w:val="001C64D4"/>
    <w:rsid w:val="001D18B1"/>
    <w:rsid w:val="001D526C"/>
    <w:rsid w:val="001D6E79"/>
    <w:rsid w:val="001D7372"/>
    <w:rsid w:val="001E7873"/>
    <w:rsid w:val="001F4823"/>
    <w:rsid w:val="001F71CE"/>
    <w:rsid w:val="00204896"/>
    <w:rsid w:val="00213A25"/>
    <w:rsid w:val="00221397"/>
    <w:rsid w:val="00221570"/>
    <w:rsid w:val="002225E1"/>
    <w:rsid w:val="00227C14"/>
    <w:rsid w:val="002318B5"/>
    <w:rsid w:val="002351E1"/>
    <w:rsid w:val="00235656"/>
    <w:rsid w:val="002461E7"/>
    <w:rsid w:val="00246432"/>
    <w:rsid w:val="002511CF"/>
    <w:rsid w:val="0025120D"/>
    <w:rsid w:val="002523D6"/>
    <w:rsid w:val="00256A3F"/>
    <w:rsid w:val="00256AD9"/>
    <w:rsid w:val="00257013"/>
    <w:rsid w:val="00262FE2"/>
    <w:rsid w:val="0026317A"/>
    <w:rsid w:val="00266ABB"/>
    <w:rsid w:val="002705AE"/>
    <w:rsid w:val="00271DC3"/>
    <w:rsid w:val="00281568"/>
    <w:rsid w:val="0028258C"/>
    <w:rsid w:val="002867C5"/>
    <w:rsid w:val="00287655"/>
    <w:rsid w:val="002936A8"/>
    <w:rsid w:val="00294BFD"/>
    <w:rsid w:val="00296E18"/>
    <w:rsid w:val="00297A6D"/>
    <w:rsid w:val="002A407F"/>
    <w:rsid w:val="002A79BD"/>
    <w:rsid w:val="002B3C12"/>
    <w:rsid w:val="002C01E7"/>
    <w:rsid w:val="002C084D"/>
    <w:rsid w:val="002C0B9E"/>
    <w:rsid w:val="002C1345"/>
    <w:rsid w:val="002C2930"/>
    <w:rsid w:val="002C43D0"/>
    <w:rsid w:val="002D22D8"/>
    <w:rsid w:val="002D78A8"/>
    <w:rsid w:val="002D7A2C"/>
    <w:rsid w:val="002E3C0C"/>
    <w:rsid w:val="002F4B7C"/>
    <w:rsid w:val="002F7347"/>
    <w:rsid w:val="002F74FE"/>
    <w:rsid w:val="003120FA"/>
    <w:rsid w:val="00313B23"/>
    <w:rsid w:val="00316494"/>
    <w:rsid w:val="00316503"/>
    <w:rsid w:val="00316A6C"/>
    <w:rsid w:val="00321B80"/>
    <w:rsid w:val="00323A92"/>
    <w:rsid w:val="00323EC6"/>
    <w:rsid w:val="003279AD"/>
    <w:rsid w:val="00330CE9"/>
    <w:rsid w:val="003318C8"/>
    <w:rsid w:val="00335078"/>
    <w:rsid w:val="003376BE"/>
    <w:rsid w:val="00337E8C"/>
    <w:rsid w:val="00341430"/>
    <w:rsid w:val="003414F0"/>
    <w:rsid w:val="00342770"/>
    <w:rsid w:val="003464BC"/>
    <w:rsid w:val="00351B8A"/>
    <w:rsid w:val="00351BCE"/>
    <w:rsid w:val="00356767"/>
    <w:rsid w:val="003608E6"/>
    <w:rsid w:val="0036510E"/>
    <w:rsid w:val="003664B7"/>
    <w:rsid w:val="0037070A"/>
    <w:rsid w:val="003715BD"/>
    <w:rsid w:val="00372CDA"/>
    <w:rsid w:val="0037395F"/>
    <w:rsid w:val="00373E8F"/>
    <w:rsid w:val="003745A5"/>
    <w:rsid w:val="0037546B"/>
    <w:rsid w:val="00380089"/>
    <w:rsid w:val="00380AA6"/>
    <w:rsid w:val="003854A9"/>
    <w:rsid w:val="00386622"/>
    <w:rsid w:val="003931D3"/>
    <w:rsid w:val="00397168"/>
    <w:rsid w:val="003A74C5"/>
    <w:rsid w:val="003A7ADF"/>
    <w:rsid w:val="003B1D55"/>
    <w:rsid w:val="003B27CF"/>
    <w:rsid w:val="003B30E3"/>
    <w:rsid w:val="003C3F6B"/>
    <w:rsid w:val="003C5C65"/>
    <w:rsid w:val="003C67D1"/>
    <w:rsid w:val="003C7930"/>
    <w:rsid w:val="003D44CD"/>
    <w:rsid w:val="003E08CB"/>
    <w:rsid w:val="003E136B"/>
    <w:rsid w:val="003E6060"/>
    <w:rsid w:val="003E7047"/>
    <w:rsid w:val="003E7FD2"/>
    <w:rsid w:val="003F169D"/>
    <w:rsid w:val="003F623D"/>
    <w:rsid w:val="00405AF3"/>
    <w:rsid w:val="00406A2F"/>
    <w:rsid w:val="0041137B"/>
    <w:rsid w:val="0041304C"/>
    <w:rsid w:val="00414107"/>
    <w:rsid w:val="004162C9"/>
    <w:rsid w:val="00420044"/>
    <w:rsid w:val="00421C86"/>
    <w:rsid w:val="00422DCD"/>
    <w:rsid w:val="004239C5"/>
    <w:rsid w:val="00426C89"/>
    <w:rsid w:val="00427230"/>
    <w:rsid w:val="00432771"/>
    <w:rsid w:val="00432AC0"/>
    <w:rsid w:val="00433384"/>
    <w:rsid w:val="00433A93"/>
    <w:rsid w:val="004373EF"/>
    <w:rsid w:val="004412A9"/>
    <w:rsid w:val="00443D08"/>
    <w:rsid w:val="00443F4E"/>
    <w:rsid w:val="0044403F"/>
    <w:rsid w:val="00445EDD"/>
    <w:rsid w:val="0044648B"/>
    <w:rsid w:val="00447591"/>
    <w:rsid w:val="00447C66"/>
    <w:rsid w:val="00450551"/>
    <w:rsid w:val="00455636"/>
    <w:rsid w:val="00456ED7"/>
    <w:rsid w:val="0046023A"/>
    <w:rsid w:val="00462311"/>
    <w:rsid w:val="00463B3A"/>
    <w:rsid w:val="00470A8B"/>
    <w:rsid w:val="00471AE7"/>
    <w:rsid w:val="0047303A"/>
    <w:rsid w:val="00473044"/>
    <w:rsid w:val="00474195"/>
    <w:rsid w:val="004745CE"/>
    <w:rsid w:val="004753A7"/>
    <w:rsid w:val="004766C5"/>
    <w:rsid w:val="00485B0D"/>
    <w:rsid w:val="00487AA3"/>
    <w:rsid w:val="0049091E"/>
    <w:rsid w:val="00490CA9"/>
    <w:rsid w:val="00496961"/>
    <w:rsid w:val="00496AB2"/>
    <w:rsid w:val="004A08F2"/>
    <w:rsid w:val="004A24C5"/>
    <w:rsid w:val="004A3661"/>
    <w:rsid w:val="004A38FE"/>
    <w:rsid w:val="004A6ECA"/>
    <w:rsid w:val="004A6FB8"/>
    <w:rsid w:val="004A716E"/>
    <w:rsid w:val="004B25DC"/>
    <w:rsid w:val="004B28C7"/>
    <w:rsid w:val="004B67BA"/>
    <w:rsid w:val="004C656D"/>
    <w:rsid w:val="004C684E"/>
    <w:rsid w:val="004D0848"/>
    <w:rsid w:val="004D0D1B"/>
    <w:rsid w:val="004D3FBE"/>
    <w:rsid w:val="004D460F"/>
    <w:rsid w:val="004E092A"/>
    <w:rsid w:val="004E3003"/>
    <w:rsid w:val="004E3F6D"/>
    <w:rsid w:val="004E4A54"/>
    <w:rsid w:val="004E4B64"/>
    <w:rsid w:val="004E78AA"/>
    <w:rsid w:val="004E78E1"/>
    <w:rsid w:val="004E7E08"/>
    <w:rsid w:val="005045C3"/>
    <w:rsid w:val="005054B3"/>
    <w:rsid w:val="00507E1E"/>
    <w:rsid w:val="00513232"/>
    <w:rsid w:val="00513F72"/>
    <w:rsid w:val="00515628"/>
    <w:rsid w:val="00515AE8"/>
    <w:rsid w:val="005219AB"/>
    <w:rsid w:val="00526822"/>
    <w:rsid w:val="0052718C"/>
    <w:rsid w:val="00531D1B"/>
    <w:rsid w:val="005327FA"/>
    <w:rsid w:val="00533495"/>
    <w:rsid w:val="00533943"/>
    <w:rsid w:val="00535DA3"/>
    <w:rsid w:val="005372DB"/>
    <w:rsid w:val="005449D2"/>
    <w:rsid w:val="00544B2E"/>
    <w:rsid w:val="005508E2"/>
    <w:rsid w:val="00554035"/>
    <w:rsid w:val="005553DE"/>
    <w:rsid w:val="00556009"/>
    <w:rsid w:val="0055607F"/>
    <w:rsid w:val="00562DBE"/>
    <w:rsid w:val="005732D3"/>
    <w:rsid w:val="00573EB5"/>
    <w:rsid w:val="005750D5"/>
    <w:rsid w:val="005825C2"/>
    <w:rsid w:val="00583AD6"/>
    <w:rsid w:val="0058444F"/>
    <w:rsid w:val="005856F2"/>
    <w:rsid w:val="00585C93"/>
    <w:rsid w:val="00587557"/>
    <w:rsid w:val="005B05F8"/>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F3079"/>
    <w:rsid w:val="005F32D9"/>
    <w:rsid w:val="00602EDC"/>
    <w:rsid w:val="00604CDC"/>
    <w:rsid w:val="0060627B"/>
    <w:rsid w:val="0061274E"/>
    <w:rsid w:val="00615FB6"/>
    <w:rsid w:val="00623513"/>
    <w:rsid w:val="00623661"/>
    <w:rsid w:val="00624ED6"/>
    <w:rsid w:val="0063104E"/>
    <w:rsid w:val="00631E4E"/>
    <w:rsid w:val="00640255"/>
    <w:rsid w:val="00647E15"/>
    <w:rsid w:val="0065245D"/>
    <w:rsid w:val="006553CC"/>
    <w:rsid w:val="0065753E"/>
    <w:rsid w:val="00660D79"/>
    <w:rsid w:val="0066328C"/>
    <w:rsid w:val="006644BF"/>
    <w:rsid w:val="00666DC2"/>
    <w:rsid w:val="00667520"/>
    <w:rsid w:val="00671392"/>
    <w:rsid w:val="0067294A"/>
    <w:rsid w:val="00681907"/>
    <w:rsid w:val="006855F8"/>
    <w:rsid w:val="00687511"/>
    <w:rsid w:val="00691320"/>
    <w:rsid w:val="0069270A"/>
    <w:rsid w:val="00693712"/>
    <w:rsid w:val="00696571"/>
    <w:rsid w:val="006A16F1"/>
    <w:rsid w:val="006A22CC"/>
    <w:rsid w:val="006B0BE6"/>
    <w:rsid w:val="006B6601"/>
    <w:rsid w:val="006C0159"/>
    <w:rsid w:val="006C0EA9"/>
    <w:rsid w:val="006C13C8"/>
    <w:rsid w:val="006C1EFB"/>
    <w:rsid w:val="006C4DDB"/>
    <w:rsid w:val="006D22E7"/>
    <w:rsid w:val="006D3E83"/>
    <w:rsid w:val="006D4815"/>
    <w:rsid w:val="006D7058"/>
    <w:rsid w:val="006E1797"/>
    <w:rsid w:val="006E2AAD"/>
    <w:rsid w:val="006E2B9A"/>
    <w:rsid w:val="006E5E7F"/>
    <w:rsid w:val="006E70B4"/>
    <w:rsid w:val="006F1A89"/>
    <w:rsid w:val="006F389D"/>
    <w:rsid w:val="006F46AC"/>
    <w:rsid w:val="00702C04"/>
    <w:rsid w:val="00703B7A"/>
    <w:rsid w:val="007055DB"/>
    <w:rsid w:val="0071126C"/>
    <w:rsid w:val="00711503"/>
    <w:rsid w:val="00712C20"/>
    <w:rsid w:val="00715ED5"/>
    <w:rsid w:val="00721305"/>
    <w:rsid w:val="0072272A"/>
    <w:rsid w:val="00722AB3"/>
    <w:rsid w:val="00723F74"/>
    <w:rsid w:val="00726B6E"/>
    <w:rsid w:val="0072739B"/>
    <w:rsid w:val="00730BCD"/>
    <w:rsid w:val="0073228C"/>
    <w:rsid w:val="00732F9C"/>
    <w:rsid w:val="0073510C"/>
    <w:rsid w:val="00736787"/>
    <w:rsid w:val="007375A2"/>
    <w:rsid w:val="00740FEC"/>
    <w:rsid w:val="00742E4E"/>
    <w:rsid w:val="00742F30"/>
    <w:rsid w:val="00742FE5"/>
    <w:rsid w:val="00744656"/>
    <w:rsid w:val="007455A7"/>
    <w:rsid w:val="007471B0"/>
    <w:rsid w:val="0075093A"/>
    <w:rsid w:val="00755EE8"/>
    <w:rsid w:val="0075720E"/>
    <w:rsid w:val="00757ED3"/>
    <w:rsid w:val="00762C6B"/>
    <w:rsid w:val="00762F84"/>
    <w:rsid w:val="00765E78"/>
    <w:rsid w:val="00766D8F"/>
    <w:rsid w:val="00766EC2"/>
    <w:rsid w:val="00770929"/>
    <w:rsid w:val="0077426E"/>
    <w:rsid w:val="007746F5"/>
    <w:rsid w:val="00775121"/>
    <w:rsid w:val="00775DB7"/>
    <w:rsid w:val="0077720E"/>
    <w:rsid w:val="0078502A"/>
    <w:rsid w:val="007940E6"/>
    <w:rsid w:val="0079604D"/>
    <w:rsid w:val="007A2FB6"/>
    <w:rsid w:val="007A5ABD"/>
    <w:rsid w:val="007A673E"/>
    <w:rsid w:val="007B0C7A"/>
    <w:rsid w:val="007B1411"/>
    <w:rsid w:val="007B19E1"/>
    <w:rsid w:val="007B649D"/>
    <w:rsid w:val="007C1265"/>
    <w:rsid w:val="007C1760"/>
    <w:rsid w:val="007C26BA"/>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349"/>
    <w:rsid w:val="00804997"/>
    <w:rsid w:val="00805599"/>
    <w:rsid w:val="00805932"/>
    <w:rsid w:val="0080682D"/>
    <w:rsid w:val="0080729F"/>
    <w:rsid w:val="008073F6"/>
    <w:rsid w:val="008111DD"/>
    <w:rsid w:val="0081309F"/>
    <w:rsid w:val="00820EBC"/>
    <w:rsid w:val="008220E4"/>
    <w:rsid w:val="0082369B"/>
    <w:rsid w:val="0082426E"/>
    <w:rsid w:val="00830581"/>
    <w:rsid w:val="00836DA6"/>
    <w:rsid w:val="00836FCC"/>
    <w:rsid w:val="00837A8D"/>
    <w:rsid w:val="00837B3C"/>
    <w:rsid w:val="008411FD"/>
    <w:rsid w:val="008422F4"/>
    <w:rsid w:val="00846401"/>
    <w:rsid w:val="008467A4"/>
    <w:rsid w:val="0085140A"/>
    <w:rsid w:val="00851818"/>
    <w:rsid w:val="00852792"/>
    <w:rsid w:val="008566CD"/>
    <w:rsid w:val="0086085D"/>
    <w:rsid w:val="00865C56"/>
    <w:rsid w:val="00872AB3"/>
    <w:rsid w:val="00872B13"/>
    <w:rsid w:val="00872CFC"/>
    <w:rsid w:val="00873D4F"/>
    <w:rsid w:val="00874EFC"/>
    <w:rsid w:val="00876FA1"/>
    <w:rsid w:val="00880D34"/>
    <w:rsid w:val="008908E6"/>
    <w:rsid w:val="00892FA5"/>
    <w:rsid w:val="0089549A"/>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2883"/>
    <w:rsid w:val="00903275"/>
    <w:rsid w:val="00907A73"/>
    <w:rsid w:val="00914374"/>
    <w:rsid w:val="009147B1"/>
    <w:rsid w:val="00916F43"/>
    <w:rsid w:val="00922B2D"/>
    <w:rsid w:val="0092436C"/>
    <w:rsid w:val="00924373"/>
    <w:rsid w:val="00924B2B"/>
    <w:rsid w:val="009301C9"/>
    <w:rsid w:val="0093102C"/>
    <w:rsid w:val="00945F6A"/>
    <w:rsid w:val="00953715"/>
    <w:rsid w:val="00953E87"/>
    <w:rsid w:val="00956AB7"/>
    <w:rsid w:val="00972086"/>
    <w:rsid w:val="00974707"/>
    <w:rsid w:val="0097560B"/>
    <w:rsid w:val="00976631"/>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1FE0"/>
    <w:rsid w:val="009D27A2"/>
    <w:rsid w:val="009D4FAC"/>
    <w:rsid w:val="009D4FE8"/>
    <w:rsid w:val="009D5C8E"/>
    <w:rsid w:val="009D7219"/>
    <w:rsid w:val="009E0ABA"/>
    <w:rsid w:val="009E4675"/>
    <w:rsid w:val="009E5D4D"/>
    <w:rsid w:val="009E6AAB"/>
    <w:rsid w:val="009F399C"/>
    <w:rsid w:val="00A04873"/>
    <w:rsid w:val="00A11F90"/>
    <w:rsid w:val="00A1273B"/>
    <w:rsid w:val="00A22F0B"/>
    <w:rsid w:val="00A27340"/>
    <w:rsid w:val="00A27624"/>
    <w:rsid w:val="00A3038E"/>
    <w:rsid w:val="00A3401D"/>
    <w:rsid w:val="00A35205"/>
    <w:rsid w:val="00A3553E"/>
    <w:rsid w:val="00A40036"/>
    <w:rsid w:val="00A419D1"/>
    <w:rsid w:val="00A512C5"/>
    <w:rsid w:val="00A54411"/>
    <w:rsid w:val="00A54DD1"/>
    <w:rsid w:val="00A550FA"/>
    <w:rsid w:val="00A55B9A"/>
    <w:rsid w:val="00A60D89"/>
    <w:rsid w:val="00A61527"/>
    <w:rsid w:val="00A66497"/>
    <w:rsid w:val="00A75184"/>
    <w:rsid w:val="00A76C10"/>
    <w:rsid w:val="00A76D1F"/>
    <w:rsid w:val="00A834C4"/>
    <w:rsid w:val="00A85223"/>
    <w:rsid w:val="00A86948"/>
    <w:rsid w:val="00A87801"/>
    <w:rsid w:val="00A90002"/>
    <w:rsid w:val="00A93855"/>
    <w:rsid w:val="00A9453F"/>
    <w:rsid w:val="00AA1C2C"/>
    <w:rsid w:val="00AA246F"/>
    <w:rsid w:val="00AA2834"/>
    <w:rsid w:val="00AA4004"/>
    <w:rsid w:val="00AA51EE"/>
    <w:rsid w:val="00AA53B7"/>
    <w:rsid w:val="00AA63EB"/>
    <w:rsid w:val="00AA761E"/>
    <w:rsid w:val="00AB1F04"/>
    <w:rsid w:val="00AC0302"/>
    <w:rsid w:val="00AC231F"/>
    <w:rsid w:val="00AC3E1F"/>
    <w:rsid w:val="00AC48EF"/>
    <w:rsid w:val="00AD16FA"/>
    <w:rsid w:val="00AD47E9"/>
    <w:rsid w:val="00AE2403"/>
    <w:rsid w:val="00AE341B"/>
    <w:rsid w:val="00AE5455"/>
    <w:rsid w:val="00AE6205"/>
    <w:rsid w:val="00AF0748"/>
    <w:rsid w:val="00AF094F"/>
    <w:rsid w:val="00AF4143"/>
    <w:rsid w:val="00AF660F"/>
    <w:rsid w:val="00B03DD7"/>
    <w:rsid w:val="00B0448B"/>
    <w:rsid w:val="00B0753D"/>
    <w:rsid w:val="00B13882"/>
    <w:rsid w:val="00B14D57"/>
    <w:rsid w:val="00B151BF"/>
    <w:rsid w:val="00B17D27"/>
    <w:rsid w:val="00B2090F"/>
    <w:rsid w:val="00B2314F"/>
    <w:rsid w:val="00B2591C"/>
    <w:rsid w:val="00B262E4"/>
    <w:rsid w:val="00B26944"/>
    <w:rsid w:val="00B32449"/>
    <w:rsid w:val="00B328C4"/>
    <w:rsid w:val="00B34533"/>
    <w:rsid w:val="00B347F7"/>
    <w:rsid w:val="00B41907"/>
    <w:rsid w:val="00B4394A"/>
    <w:rsid w:val="00B44A0B"/>
    <w:rsid w:val="00B46CDF"/>
    <w:rsid w:val="00B51EA6"/>
    <w:rsid w:val="00B55200"/>
    <w:rsid w:val="00B56098"/>
    <w:rsid w:val="00B566A8"/>
    <w:rsid w:val="00B6321C"/>
    <w:rsid w:val="00B67E66"/>
    <w:rsid w:val="00B708D4"/>
    <w:rsid w:val="00B868D2"/>
    <w:rsid w:val="00B87989"/>
    <w:rsid w:val="00B91AE0"/>
    <w:rsid w:val="00B925DC"/>
    <w:rsid w:val="00B946F9"/>
    <w:rsid w:val="00B94F56"/>
    <w:rsid w:val="00B9582A"/>
    <w:rsid w:val="00B96DFE"/>
    <w:rsid w:val="00BA46AD"/>
    <w:rsid w:val="00BA4E96"/>
    <w:rsid w:val="00BA7059"/>
    <w:rsid w:val="00BB4E15"/>
    <w:rsid w:val="00BC2D8A"/>
    <w:rsid w:val="00BD26E9"/>
    <w:rsid w:val="00BD702D"/>
    <w:rsid w:val="00BE0877"/>
    <w:rsid w:val="00BE19A7"/>
    <w:rsid w:val="00BE1AE8"/>
    <w:rsid w:val="00BE2B29"/>
    <w:rsid w:val="00BE3261"/>
    <w:rsid w:val="00BF0B9C"/>
    <w:rsid w:val="00BF3F06"/>
    <w:rsid w:val="00BF690C"/>
    <w:rsid w:val="00BF718E"/>
    <w:rsid w:val="00BF750E"/>
    <w:rsid w:val="00BF7B87"/>
    <w:rsid w:val="00C020FD"/>
    <w:rsid w:val="00C03A4E"/>
    <w:rsid w:val="00C03D54"/>
    <w:rsid w:val="00C04583"/>
    <w:rsid w:val="00C05490"/>
    <w:rsid w:val="00C15101"/>
    <w:rsid w:val="00C20C85"/>
    <w:rsid w:val="00C3033C"/>
    <w:rsid w:val="00C32121"/>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3CF3"/>
    <w:rsid w:val="00CA465B"/>
    <w:rsid w:val="00CA7C57"/>
    <w:rsid w:val="00CC116E"/>
    <w:rsid w:val="00CC70F4"/>
    <w:rsid w:val="00CD0630"/>
    <w:rsid w:val="00CD119E"/>
    <w:rsid w:val="00CE2EE8"/>
    <w:rsid w:val="00CF30FE"/>
    <w:rsid w:val="00CF457A"/>
    <w:rsid w:val="00CF6D0A"/>
    <w:rsid w:val="00D03953"/>
    <w:rsid w:val="00D03A5F"/>
    <w:rsid w:val="00D11064"/>
    <w:rsid w:val="00D113A5"/>
    <w:rsid w:val="00D12144"/>
    <w:rsid w:val="00D1420F"/>
    <w:rsid w:val="00D21FDF"/>
    <w:rsid w:val="00D221F5"/>
    <w:rsid w:val="00D2294A"/>
    <w:rsid w:val="00D25241"/>
    <w:rsid w:val="00D312F5"/>
    <w:rsid w:val="00D31724"/>
    <w:rsid w:val="00D31D90"/>
    <w:rsid w:val="00D35098"/>
    <w:rsid w:val="00D3532B"/>
    <w:rsid w:val="00D35878"/>
    <w:rsid w:val="00D42A28"/>
    <w:rsid w:val="00D44DBF"/>
    <w:rsid w:val="00D570CC"/>
    <w:rsid w:val="00D60FA6"/>
    <w:rsid w:val="00D636FC"/>
    <w:rsid w:val="00D65361"/>
    <w:rsid w:val="00D719E0"/>
    <w:rsid w:val="00D72DAB"/>
    <w:rsid w:val="00D72DBA"/>
    <w:rsid w:val="00D73CB7"/>
    <w:rsid w:val="00D74B55"/>
    <w:rsid w:val="00D758E1"/>
    <w:rsid w:val="00D77BC9"/>
    <w:rsid w:val="00D824CE"/>
    <w:rsid w:val="00D8510C"/>
    <w:rsid w:val="00D8683A"/>
    <w:rsid w:val="00D92A9F"/>
    <w:rsid w:val="00DA566B"/>
    <w:rsid w:val="00DA704A"/>
    <w:rsid w:val="00DB03F0"/>
    <w:rsid w:val="00DB1B3E"/>
    <w:rsid w:val="00DC399F"/>
    <w:rsid w:val="00DC39E2"/>
    <w:rsid w:val="00DC6E62"/>
    <w:rsid w:val="00DD4151"/>
    <w:rsid w:val="00DE31DB"/>
    <w:rsid w:val="00DE3405"/>
    <w:rsid w:val="00DE3D76"/>
    <w:rsid w:val="00DE552E"/>
    <w:rsid w:val="00DF133B"/>
    <w:rsid w:val="00DF2DD2"/>
    <w:rsid w:val="00DF5545"/>
    <w:rsid w:val="00E02EC0"/>
    <w:rsid w:val="00E05E62"/>
    <w:rsid w:val="00E067AB"/>
    <w:rsid w:val="00E10935"/>
    <w:rsid w:val="00E13052"/>
    <w:rsid w:val="00E13BA2"/>
    <w:rsid w:val="00E1729F"/>
    <w:rsid w:val="00E17599"/>
    <w:rsid w:val="00E17F9E"/>
    <w:rsid w:val="00E23296"/>
    <w:rsid w:val="00E26E2F"/>
    <w:rsid w:val="00E30440"/>
    <w:rsid w:val="00E36128"/>
    <w:rsid w:val="00E366BF"/>
    <w:rsid w:val="00E405C7"/>
    <w:rsid w:val="00E43B44"/>
    <w:rsid w:val="00E46F5B"/>
    <w:rsid w:val="00E5010C"/>
    <w:rsid w:val="00E51616"/>
    <w:rsid w:val="00E5197B"/>
    <w:rsid w:val="00E54834"/>
    <w:rsid w:val="00E55AE2"/>
    <w:rsid w:val="00E560C8"/>
    <w:rsid w:val="00E56D67"/>
    <w:rsid w:val="00E56F73"/>
    <w:rsid w:val="00E746E8"/>
    <w:rsid w:val="00E749DD"/>
    <w:rsid w:val="00E82ECE"/>
    <w:rsid w:val="00E848AE"/>
    <w:rsid w:val="00E8758F"/>
    <w:rsid w:val="00E91456"/>
    <w:rsid w:val="00EA3AE8"/>
    <w:rsid w:val="00EA49A1"/>
    <w:rsid w:val="00EA52B9"/>
    <w:rsid w:val="00EA5891"/>
    <w:rsid w:val="00EB07CD"/>
    <w:rsid w:val="00EB3392"/>
    <w:rsid w:val="00EB405B"/>
    <w:rsid w:val="00EB466F"/>
    <w:rsid w:val="00EB4E3E"/>
    <w:rsid w:val="00EB63F5"/>
    <w:rsid w:val="00EB7A65"/>
    <w:rsid w:val="00EC0CE9"/>
    <w:rsid w:val="00EC0F3F"/>
    <w:rsid w:val="00EC1170"/>
    <w:rsid w:val="00EC2F53"/>
    <w:rsid w:val="00EC357F"/>
    <w:rsid w:val="00EC37CC"/>
    <w:rsid w:val="00EC4CC3"/>
    <w:rsid w:val="00EC5C8A"/>
    <w:rsid w:val="00ED0FF2"/>
    <w:rsid w:val="00ED31B5"/>
    <w:rsid w:val="00ED7EB5"/>
    <w:rsid w:val="00EE5FBC"/>
    <w:rsid w:val="00EE753D"/>
    <w:rsid w:val="00EF5845"/>
    <w:rsid w:val="00EF6829"/>
    <w:rsid w:val="00F040BB"/>
    <w:rsid w:val="00F04175"/>
    <w:rsid w:val="00F05611"/>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549F"/>
    <w:rsid w:val="00F45D10"/>
    <w:rsid w:val="00F465E7"/>
    <w:rsid w:val="00F57106"/>
    <w:rsid w:val="00F611C6"/>
    <w:rsid w:val="00F6167C"/>
    <w:rsid w:val="00F62D0A"/>
    <w:rsid w:val="00F6386D"/>
    <w:rsid w:val="00F65FE2"/>
    <w:rsid w:val="00F66A06"/>
    <w:rsid w:val="00F6704D"/>
    <w:rsid w:val="00F714A6"/>
    <w:rsid w:val="00F76975"/>
    <w:rsid w:val="00F83345"/>
    <w:rsid w:val="00F9044D"/>
    <w:rsid w:val="00F90EC9"/>
    <w:rsid w:val="00F925A4"/>
    <w:rsid w:val="00F9500F"/>
    <w:rsid w:val="00F97889"/>
    <w:rsid w:val="00FA350B"/>
    <w:rsid w:val="00FB1992"/>
    <w:rsid w:val="00FB2781"/>
    <w:rsid w:val="00FB61B4"/>
    <w:rsid w:val="00FB7DE6"/>
    <w:rsid w:val="00FC142F"/>
    <w:rsid w:val="00FC2362"/>
    <w:rsid w:val="00FC2FF7"/>
    <w:rsid w:val="00FC35C1"/>
    <w:rsid w:val="00FC6572"/>
    <w:rsid w:val="00FC6728"/>
    <w:rsid w:val="00FC738A"/>
    <w:rsid w:val="00FD47CD"/>
    <w:rsid w:val="00FE0ADC"/>
    <w:rsid w:val="00FE18CD"/>
    <w:rsid w:val="00FF26E4"/>
    <w:rsid w:val="00FF493B"/>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37225646">
      <w:bodyDiv w:val="1"/>
      <w:marLeft w:val="0"/>
      <w:marRight w:val="0"/>
      <w:marTop w:val="0"/>
      <w:marBottom w:val="0"/>
      <w:divBdr>
        <w:top w:val="none" w:sz="0" w:space="0" w:color="auto"/>
        <w:left w:val="none" w:sz="0" w:space="0" w:color="auto"/>
        <w:bottom w:val="none" w:sz="0" w:space="0" w:color="auto"/>
        <w:right w:val="none" w:sz="0" w:space="0" w:color="auto"/>
      </w:divBdr>
      <w:divsChild>
        <w:div w:id="1461222391">
          <w:marLeft w:val="0"/>
          <w:marRight w:val="0"/>
          <w:marTop w:val="0"/>
          <w:marBottom w:val="0"/>
          <w:divBdr>
            <w:top w:val="none" w:sz="0" w:space="0" w:color="auto"/>
            <w:left w:val="none" w:sz="0" w:space="0" w:color="auto"/>
            <w:bottom w:val="none" w:sz="0" w:space="0" w:color="auto"/>
            <w:right w:val="none" w:sz="0" w:space="0" w:color="auto"/>
          </w:divBdr>
          <w:divsChild>
            <w:div w:id="897789512">
              <w:marLeft w:val="0"/>
              <w:marRight w:val="0"/>
              <w:marTop w:val="0"/>
              <w:marBottom w:val="0"/>
              <w:divBdr>
                <w:top w:val="none" w:sz="0" w:space="0" w:color="auto"/>
                <w:left w:val="none" w:sz="0" w:space="0" w:color="auto"/>
                <w:bottom w:val="none" w:sz="0" w:space="0" w:color="auto"/>
                <w:right w:val="none" w:sz="0" w:space="0" w:color="auto"/>
              </w:divBdr>
            </w:div>
            <w:div w:id="433061970">
              <w:marLeft w:val="0"/>
              <w:marRight w:val="0"/>
              <w:marTop w:val="0"/>
              <w:marBottom w:val="0"/>
              <w:divBdr>
                <w:top w:val="none" w:sz="0" w:space="0" w:color="auto"/>
                <w:left w:val="none" w:sz="0" w:space="0" w:color="auto"/>
                <w:bottom w:val="none" w:sz="0" w:space="0" w:color="auto"/>
                <w:right w:val="none" w:sz="0" w:space="0" w:color="auto"/>
              </w:divBdr>
            </w:div>
          </w:divsChild>
        </w:div>
        <w:div w:id="1968704297">
          <w:marLeft w:val="0"/>
          <w:marRight w:val="0"/>
          <w:marTop w:val="0"/>
          <w:marBottom w:val="0"/>
          <w:divBdr>
            <w:top w:val="none" w:sz="0" w:space="0" w:color="auto"/>
            <w:left w:val="none" w:sz="0" w:space="0" w:color="auto"/>
            <w:bottom w:val="none" w:sz="0" w:space="0" w:color="auto"/>
            <w:right w:val="none" w:sz="0" w:space="0" w:color="auto"/>
          </w:divBdr>
          <w:divsChild>
            <w:div w:id="1695501797">
              <w:marLeft w:val="0"/>
              <w:marRight w:val="0"/>
              <w:marTop w:val="0"/>
              <w:marBottom w:val="0"/>
              <w:divBdr>
                <w:top w:val="none" w:sz="0" w:space="0" w:color="auto"/>
                <w:left w:val="none" w:sz="0" w:space="0" w:color="auto"/>
                <w:bottom w:val="none" w:sz="0" w:space="0" w:color="auto"/>
                <w:right w:val="none" w:sz="0" w:space="0" w:color="auto"/>
              </w:divBdr>
            </w:div>
          </w:divsChild>
        </w:div>
        <w:div w:id="2012100349">
          <w:marLeft w:val="0"/>
          <w:marRight w:val="0"/>
          <w:marTop w:val="0"/>
          <w:marBottom w:val="0"/>
          <w:divBdr>
            <w:top w:val="none" w:sz="0" w:space="0" w:color="auto"/>
            <w:left w:val="none" w:sz="0" w:space="0" w:color="auto"/>
            <w:bottom w:val="none" w:sz="0" w:space="0" w:color="auto"/>
            <w:right w:val="none" w:sz="0" w:space="0" w:color="auto"/>
          </w:divBdr>
          <w:divsChild>
            <w:div w:id="634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89560606">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63036833">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f.be/sense" TargetMode="External"/><Relationship Id="rId13" Type="http://schemas.openxmlformats.org/officeDocument/2006/relationships/hyperlink" Target="https://urbike.be/" TargetMode="External"/><Relationship Id="rId18" Type="http://schemas.openxmlformats.org/officeDocument/2006/relationships/hyperlink" Target="https://www.futuregenerations.be/fr/portal/initiatives/oceanbites" TargetMode="External"/><Relationship Id="rId26" Type="http://schemas.openxmlformats.org/officeDocument/2006/relationships/hyperlink" Target="mailto:c.purnode@fgf.be" TargetMode="External"/><Relationship Id="rId3" Type="http://schemas.openxmlformats.org/officeDocument/2006/relationships/styles" Target="styles.xml"/><Relationship Id="rId21" Type="http://schemas.openxmlformats.org/officeDocument/2006/relationships/hyperlink" Target="https://www.foundationfuturegenerations.org/fr/projet/aether-protection-des-milieux-aquatiques" TargetMode="External"/><Relationship Id="rId7" Type="http://schemas.openxmlformats.org/officeDocument/2006/relationships/endnotes" Target="endnotes.xml"/><Relationship Id="rId12" Type="http://schemas.openxmlformats.org/officeDocument/2006/relationships/hyperlink" Target="https://youmeal.io/" TargetMode="External"/><Relationship Id="rId17" Type="http://schemas.openxmlformats.org/officeDocument/2006/relationships/hyperlink" Target="https://www.futuregenerations.be/fr/portal/initiatives/merciki" TargetMode="External"/><Relationship Id="rId25" Type="http://schemas.openxmlformats.org/officeDocument/2006/relationships/hyperlink" Target="https://www.dropbox.com/sh/jnku25yquwday1g/AABB-D7Fp68f80Y9HXGBlKyHa?dl=0" TargetMode="External"/><Relationship Id="rId2" Type="http://schemas.openxmlformats.org/officeDocument/2006/relationships/numbering" Target="numbering.xml"/><Relationship Id="rId16" Type="http://schemas.openxmlformats.org/officeDocument/2006/relationships/hyperlink" Target="https://www.futuregenerations.be/fr/portal/initiatives/heau" TargetMode="External"/><Relationship Id="rId20" Type="http://schemas.openxmlformats.org/officeDocument/2006/relationships/hyperlink" Target="https://www.futuregenerations.be/fr/fonds-sens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fins.com/eurofins-foundation/" TargetMode="External"/><Relationship Id="rId24" Type="http://schemas.openxmlformats.org/officeDocument/2006/relationships/hyperlink" Target="http://www.fgf.be" TargetMode="External"/><Relationship Id="rId5" Type="http://schemas.openxmlformats.org/officeDocument/2006/relationships/webSettings" Target="webSettings.xml"/><Relationship Id="rId15" Type="http://schemas.openxmlformats.org/officeDocument/2006/relationships/hyperlink" Target="https://www.futuregenerations.be/fr/portal/initiatives/greenzy" TargetMode="External"/><Relationship Id="rId23" Type="http://schemas.openxmlformats.org/officeDocument/2006/relationships/hyperlink" Target="http://www.fgf.be/sense" TargetMode="External"/><Relationship Id="rId28" Type="http://schemas.openxmlformats.org/officeDocument/2006/relationships/footer" Target="footer1.xml"/><Relationship Id="rId10" Type="http://schemas.openxmlformats.org/officeDocument/2006/relationships/hyperlink" Target="https://www.foundationfuturegenerations.org/fr/projet/aether-protection-des-milieux-aquatiques" TargetMode="External"/><Relationship Id="rId19" Type="http://schemas.openxmlformats.org/officeDocument/2006/relationships/hyperlink" Target="https://www.foundationfuturegenerations.org/fr/projet/ju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undationfuturegenerations.org/fr/fonds-sense" TargetMode="External"/><Relationship Id="rId14" Type="http://schemas.openxmlformats.org/officeDocument/2006/relationships/hyperlink" Target="https://www.shayp.com/fr/" TargetMode="External"/><Relationship Id="rId22" Type="http://schemas.openxmlformats.org/officeDocument/2006/relationships/hyperlink" Target="https://www.eurofins.com/eurofins-foundation/"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12350</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2</cp:revision>
  <cp:lastPrinted>2017-11-06T13:49:00Z</cp:lastPrinted>
  <dcterms:created xsi:type="dcterms:W3CDTF">2022-12-01T10:31:00Z</dcterms:created>
  <dcterms:modified xsi:type="dcterms:W3CDTF">2022-12-01T10:31:00Z</dcterms:modified>
</cp:coreProperties>
</file>